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B18D6" w14:textId="7F21D1ED" w:rsidR="00AE3A73" w:rsidRPr="00AE3A73" w:rsidRDefault="00AE3A73" w:rsidP="001323E8">
      <w:pPr>
        <w:pStyle w:val="Style1"/>
        <w:rPr>
          <w:rFonts w:ascii="Times New Roman" w:hAnsi="Times New Roman"/>
          <w:b/>
          <w:iCs/>
        </w:rPr>
      </w:pPr>
    </w:p>
    <w:p w14:paraId="5F34BD94" w14:textId="77777777" w:rsidR="00AE3A73" w:rsidRDefault="00AE3A73" w:rsidP="001323E8">
      <w:pPr>
        <w:spacing w:line="240" w:lineRule="auto"/>
        <w:rPr>
          <w:rFonts w:ascii="Times New Roman" w:hAnsi="Times New Roman" w:cs="Times New Roman"/>
          <w:iCs/>
        </w:rPr>
      </w:pPr>
    </w:p>
    <w:p w14:paraId="68BFB668" w14:textId="77777777" w:rsidR="001323E8" w:rsidRDefault="001323E8" w:rsidP="001323E8">
      <w:pPr>
        <w:spacing w:line="240" w:lineRule="auto"/>
        <w:rPr>
          <w:rFonts w:ascii="Times New Roman" w:hAnsi="Times New Roman" w:cs="Times New Roman"/>
          <w:iCs/>
        </w:rPr>
      </w:pPr>
    </w:p>
    <w:p w14:paraId="59529845" w14:textId="77777777" w:rsidR="001323E8" w:rsidRPr="00AE3A73" w:rsidRDefault="001323E8" w:rsidP="001323E8">
      <w:pPr>
        <w:spacing w:line="240" w:lineRule="auto"/>
        <w:rPr>
          <w:rFonts w:ascii="Times New Roman" w:hAnsi="Times New Roman" w:cs="Times New Roman"/>
          <w:iCs/>
        </w:rPr>
      </w:pPr>
    </w:p>
    <w:p w14:paraId="69208EB1" w14:textId="77777777" w:rsidR="001323E8" w:rsidRDefault="001323E8" w:rsidP="00AE3A73">
      <w:pPr>
        <w:spacing w:after="0"/>
        <w:rPr>
          <w:rFonts w:ascii="Times New Roman" w:hAnsi="Times New Roman" w:cs="Times New Roman"/>
          <w:b/>
          <w:bCs/>
          <w:iCs/>
          <w:color w:val="000000" w:themeColor="text1"/>
        </w:rPr>
      </w:pPr>
    </w:p>
    <w:p w14:paraId="59A2F6D4" w14:textId="77777777" w:rsidR="001323E8" w:rsidRDefault="001323E8" w:rsidP="00AE3A73">
      <w:pPr>
        <w:spacing w:after="0"/>
        <w:rPr>
          <w:rFonts w:ascii="Times New Roman" w:hAnsi="Times New Roman" w:cs="Times New Roman"/>
          <w:b/>
          <w:bCs/>
          <w:iCs/>
          <w:color w:val="000000" w:themeColor="text1"/>
        </w:rPr>
      </w:pPr>
    </w:p>
    <w:p w14:paraId="589B3EDD" w14:textId="77777777" w:rsidR="001323E8" w:rsidRDefault="001323E8" w:rsidP="00AE3A73">
      <w:pPr>
        <w:spacing w:after="0"/>
        <w:rPr>
          <w:rFonts w:ascii="Times New Roman" w:hAnsi="Times New Roman" w:cs="Times New Roman"/>
          <w:b/>
          <w:bCs/>
          <w:iCs/>
          <w:color w:val="000000" w:themeColor="text1"/>
        </w:rPr>
      </w:pPr>
    </w:p>
    <w:p w14:paraId="0559D014" w14:textId="50A871BF" w:rsidR="00AE3A73" w:rsidRPr="00AE3A73" w:rsidRDefault="00897909" w:rsidP="00AE3A73">
      <w:pPr>
        <w:spacing w:after="0"/>
        <w:rPr>
          <w:rFonts w:ascii="Times New Roman" w:hAnsi="Times New Roman" w:cs="Times New Roman"/>
          <w:iCs/>
        </w:rPr>
      </w:pPr>
      <w:r>
        <w:rPr>
          <w:rFonts w:ascii="Times New Roman" w:hAnsi="Times New Roman" w:cs="Times New Roman"/>
          <w:b/>
          <w:bCs/>
          <w:iCs/>
          <w:color w:val="000000" w:themeColor="text1"/>
        </w:rPr>
        <w:t>GRADONAČELNIK</w:t>
      </w:r>
      <w:r w:rsidR="00AE3A73" w:rsidRPr="00AE3A73">
        <w:rPr>
          <w:rFonts w:ascii="Times New Roman" w:hAnsi="Times New Roman" w:cs="Times New Roman"/>
          <w:iCs/>
        </w:rPr>
        <w:br/>
        <w:t xml:space="preserve">KLASA: </w:t>
      </w:r>
      <w:r w:rsidR="00AE3A73" w:rsidRPr="00AE3A73">
        <w:rPr>
          <w:rFonts w:ascii="Times New Roman" w:hAnsi="Times New Roman" w:cs="Times New Roman"/>
          <w:color w:val="000000" w:themeColor="text1"/>
        </w:rPr>
        <w:t>371-01/25-01/</w:t>
      </w:r>
      <w:r w:rsidR="00815632">
        <w:rPr>
          <w:rFonts w:ascii="Times New Roman" w:hAnsi="Times New Roman" w:cs="Times New Roman"/>
          <w:color w:val="000000" w:themeColor="text1"/>
        </w:rPr>
        <w:t>14</w:t>
      </w:r>
      <w:r w:rsidR="00AE3A73" w:rsidRPr="00AE3A73">
        <w:rPr>
          <w:rFonts w:ascii="Times New Roman" w:hAnsi="Times New Roman" w:cs="Times New Roman"/>
        </w:rPr>
        <w:br/>
      </w:r>
      <w:r w:rsidR="00AE3A73" w:rsidRPr="00AE3A73">
        <w:rPr>
          <w:rFonts w:ascii="Times New Roman" w:hAnsi="Times New Roman" w:cs="Times New Roman"/>
          <w:iCs/>
        </w:rPr>
        <w:t>URBROJ: 2196-4-2-25-</w:t>
      </w:r>
      <w:r w:rsidR="009F59FC">
        <w:rPr>
          <w:rFonts w:ascii="Times New Roman" w:hAnsi="Times New Roman" w:cs="Times New Roman"/>
          <w:iCs/>
        </w:rPr>
        <w:t>1</w:t>
      </w:r>
    </w:p>
    <w:p w14:paraId="107896BA" w14:textId="3D2A6FB6" w:rsidR="00AE3A73" w:rsidRPr="00AE3A73" w:rsidRDefault="00AE3A73" w:rsidP="00AE3A73">
      <w:pPr>
        <w:rPr>
          <w:rFonts w:ascii="Times New Roman" w:hAnsi="Times New Roman" w:cs="Times New Roman"/>
          <w:iCs/>
        </w:rPr>
      </w:pPr>
      <w:r w:rsidRPr="00AE3A73">
        <w:rPr>
          <w:rFonts w:ascii="Times New Roman" w:hAnsi="Times New Roman" w:cs="Times New Roman"/>
          <w:iCs/>
        </w:rPr>
        <w:t xml:space="preserve">Vinkovci, </w:t>
      </w:r>
      <w:r w:rsidR="00515AF2">
        <w:rPr>
          <w:rFonts w:ascii="Times New Roman" w:hAnsi="Times New Roman" w:cs="Times New Roman"/>
          <w:iCs/>
          <w:color w:val="000000" w:themeColor="text1"/>
        </w:rPr>
        <w:t>1</w:t>
      </w:r>
      <w:r w:rsidR="001323E8">
        <w:rPr>
          <w:rFonts w:ascii="Times New Roman" w:hAnsi="Times New Roman" w:cs="Times New Roman"/>
          <w:iCs/>
          <w:color w:val="000000" w:themeColor="text1"/>
        </w:rPr>
        <w:t>7</w:t>
      </w:r>
      <w:r w:rsidR="00515AF2">
        <w:rPr>
          <w:rFonts w:ascii="Times New Roman" w:hAnsi="Times New Roman" w:cs="Times New Roman"/>
          <w:iCs/>
          <w:color w:val="000000" w:themeColor="text1"/>
        </w:rPr>
        <w:t>.</w:t>
      </w:r>
      <w:r w:rsidRPr="00AE3A73">
        <w:rPr>
          <w:rFonts w:ascii="Times New Roman" w:hAnsi="Times New Roman" w:cs="Times New Roman"/>
          <w:iCs/>
          <w:color w:val="000000" w:themeColor="text1"/>
        </w:rPr>
        <w:t xml:space="preserve"> </w:t>
      </w:r>
      <w:r w:rsidR="00515AF2">
        <w:rPr>
          <w:rFonts w:ascii="Times New Roman" w:hAnsi="Times New Roman" w:cs="Times New Roman"/>
          <w:iCs/>
          <w:color w:val="000000" w:themeColor="text1"/>
        </w:rPr>
        <w:t>listopada</w:t>
      </w:r>
      <w:r w:rsidRPr="00AE3A73">
        <w:rPr>
          <w:rFonts w:ascii="Times New Roman" w:hAnsi="Times New Roman" w:cs="Times New Roman"/>
          <w:iCs/>
          <w:color w:val="000000" w:themeColor="text1"/>
        </w:rPr>
        <w:t xml:space="preserve"> 2025. godine</w:t>
      </w:r>
    </w:p>
    <w:p w14:paraId="41BC0B89" w14:textId="0F976F17" w:rsidR="00127ED2" w:rsidRPr="00AC73CF" w:rsidRDefault="00127ED2" w:rsidP="00AE3A73">
      <w:pPr>
        <w:spacing w:before="240"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Na temelju članka </w:t>
      </w:r>
      <w:r w:rsidR="00390039">
        <w:rPr>
          <w:rFonts w:ascii="Times New Roman" w:eastAsia="Times New Roman" w:hAnsi="Times New Roman" w:cs="Times New Roman"/>
          <w:kern w:val="0"/>
          <w:sz w:val="24"/>
          <w:szCs w:val="24"/>
          <w:lang w:eastAsia="hr-HR"/>
          <w14:ligatures w14:val="none"/>
        </w:rPr>
        <w:t>4</w:t>
      </w:r>
      <w:r w:rsidR="001737E5" w:rsidRPr="001737E5">
        <w:rPr>
          <w:rFonts w:ascii="Times New Roman" w:eastAsia="Times New Roman" w:hAnsi="Times New Roman" w:cs="Times New Roman"/>
          <w:kern w:val="0"/>
          <w:sz w:val="24"/>
          <w:szCs w:val="24"/>
          <w:lang w:eastAsia="hr-HR"/>
          <w14:ligatures w14:val="none"/>
        </w:rPr>
        <w:t xml:space="preserve">. </w:t>
      </w:r>
      <w:r w:rsidRPr="001737E5">
        <w:rPr>
          <w:rFonts w:ascii="Times New Roman" w:eastAsia="Times New Roman" w:hAnsi="Times New Roman" w:cs="Times New Roman"/>
          <w:kern w:val="0"/>
          <w:sz w:val="24"/>
          <w:szCs w:val="24"/>
          <w:lang w:eastAsia="hr-HR"/>
          <w14:ligatures w14:val="none"/>
        </w:rPr>
        <w:t xml:space="preserve">Odluke </w:t>
      </w:r>
      <w:r w:rsidRPr="00AC73CF">
        <w:rPr>
          <w:rFonts w:ascii="Times New Roman" w:eastAsia="Times New Roman" w:hAnsi="Times New Roman" w:cs="Times New Roman"/>
          <w:color w:val="0E0D0D"/>
          <w:kern w:val="0"/>
          <w:sz w:val="24"/>
          <w:szCs w:val="24"/>
          <w:lang w:eastAsia="hr-HR"/>
          <w14:ligatures w14:val="none"/>
        </w:rPr>
        <w:t xml:space="preserve">o uvjetima, mjerilima i postupku za utvrđivanje reda prvenstva za kupnju stanova iz Programa društveno poticane stanogradnje (POS-a) na području </w:t>
      </w:r>
      <w:r w:rsidR="00AE3A73">
        <w:rPr>
          <w:rFonts w:ascii="Times New Roman" w:eastAsia="Times New Roman" w:hAnsi="Times New Roman" w:cs="Times New Roman"/>
          <w:color w:val="0E0D0D"/>
          <w:kern w:val="0"/>
          <w:sz w:val="24"/>
          <w:szCs w:val="24"/>
          <w:lang w:eastAsia="hr-HR"/>
          <w14:ligatures w14:val="none"/>
        </w:rPr>
        <w:t>g</w:t>
      </w:r>
      <w:r w:rsidRPr="00AC73CF">
        <w:rPr>
          <w:rFonts w:ascii="Times New Roman" w:eastAsia="Times New Roman" w:hAnsi="Times New Roman" w:cs="Times New Roman"/>
          <w:color w:val="0E0D0D"/>
          <w:kern w:val="0"/>
          <w:sz w:val="24"/>
          <w:szCs w:val="24"/>
          <w:lang w:eastAsia="hr-HR"/>
          <w14:ligatures w14:val="none"/>
        </w:rPr>
        <w:t xml:space="preserve">rada </w:t>
      </w:r>
      <w:r w:rsidR="00AC73CF">
        <w:rPr>
          <w:rFonts w:ascii="Times New Roman" w:eastAsia="Times New Roman" w:hAnsi="Times New Roman" w:cs="Times New Roman"/>
          <w:color w:val="0E0D0D"/>
          <w:kern w:val="0"/>
          <w:sz w:val="24"/>
          <w:szCs w:val="24"/>
          <w:lang w:eastAsia="hr-HR"/>
          <w14:ligatures w14:val="none"/>
        </w:rPr>
        <w:t>Vinkovaca</w:t>
      </w:r>
      <w:r w:rsidRPr="00AC73CF">
        <w:rPr>
          <w:rFonts w:ascii="Times New Roman" w:eastAsia="Times New Roman" w:hAnsi="Times New Roman" w:cs="Times New Roman"/>
          <w:color w:val="0E0D0D"/>
          <w:kern w:val="0"/>
          <w:sz w:val="24"/>
          <w:szCs w:val="24"/>
          <w:lang w:eastAsia="hr-HR"/>
          <w14:ligatures w14:val="none"/>
        </w:rPr>
        <w:t xml:space="preserve"> („Službeni </w:t>
      </w:r>
      <w:r w:rsidR="00AC73CF">
        <w:rPr>
          <w:rFonts w:ascii="Times New Roman" w:eastAsia="Times New Roman" w:hAnsi="Times New Roman" w:cs="Times New Roman"/>
          <w:color w:val="0E0D0D"/>
          <w:kern w:val="0"/>
          <w:sz w:val="24"/>
          <w:szCs w:val="24"/>
          <w:lang w:eastAsia="hr-HR"/>
          <w14:ligatures w14:val="none"/>
        </w:rPr>
        <w:t>glasnik</w:t>
      </w:r>
      <w:r w:rsidR="00AE3A73">
        <w:rPr>
          <w:rFonts w:ascii="Times New Roman" w:eastAsia="Times New Roman" w:hAnsi="Times New Roman" w:cs="Times New Roman"/>
          <w:color w:val="0E0D0D"/>
          <w:kern w:val="0"/>
          <w:sz w:val="24"/>
          <w:szCs w:val="24"/>
          <w:lang w:eastAsia="hr-HR"/>
          <w14:ligatures w14:val="none"/>
        </w:rPr>
        <w:t>“</w:t>
      </w:r>
      <w:r w:rsidRPr="00AC73CF">
        <w:rPr>
          <w:rFonts w:ascii="Times New Roman" w:eastAsia="Times New Roman" w:hAnsi="Times New Roman" w:cs="Times New Roman"/>
          <w:color w:val="0E0D0D"/>
          <w:kern w:val="0"/>
          <w:sz w:val="24"/>
          <w:szCs w:val="24"/>
          <w:lang w:eastAsia="hr-HR"/>
          <w14:ligatures w14:val="none"/>
        </w:rPr>
        <w:t xml:space="preserve"> Grada </w:t>
      </w:r>
      <w:r w:rsidR="00AC73CF">
        <w:rPr>
          <w:rFonts w:ascii="Times New Roman" w:eastAsia="Times New Roman" w:hAnsi="Times New Roman" w:cs="Times New Roman"/>
          <w:color w:val="0E0D0D"/>
          <w:kern w:val="0"/>
          <w:sz w:val="24"/>
          <w:szCs w:val="24"/>
          <w:lang w:eastAsia="hr-HR"/>
          <w14:ligatures w14:val="none"/>
        </w:rPr>
        <w:t>Vinkovaca</w:t>
      </w:r>
      <w:r w:rsidR="00AE3A73">
        <w:rPr>
          <w:rFonts w:ascii="Times New Roman" w:eastAsia="Times New Roman" w:hAnsi="Times New Roman" w:cs="Times New Roman"/>
          <w:color w:val="0E0D0D"/>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 xml:space="preserve">br. </w:t>
      </w:r>
      <w:r w:rsidR="00AE3A73" w:rsidRPr="00AE3A73">
        <w:rPr>
          <w:rFonts w:ascii="Times New Roman" w:eastAsia="Times New Roman" w:hAnsi="Times New Roman" w:cs="Times New Roman"/>
          <w:kern w:val="0"/>
          <w:sz w:val="24"/>
          <w:szCs w:val="24"/>
          <w:lang w:eastAsia="hr-HR"/>
          <w14:ligatures w14:val="none"/>
        </w:rPr>
        <w:t>5</w:t>
      </w:r>
      <w:r w:rsidRPr="00AE3A73">
        <w:rPr>
          <w:rFonts w:ascii="Times New Roman" w:eastAsia="Times New Roman" w:hAnsi="Times New Roman" w:cs="Times New Roman"/>
          <w:kern w:val="0"/>
          <w:sz w:val="24"/>
          <w:szCs w:val="24"/>
          <w:lang w:eastAsia="hr-HR"/>
          <w14:ligatures w14:val="none"/>
        </w:rPr>
        <w:t>/2</w:t>
      </w:r>
      <w:r w:rsidR="00AC73CF" w:rsidRPr="00AE3A73">
        <w:rPr>
          <w:rFonts w:ascii="Times New Roman" w:eastAsia="Times New Roman" w:hAnsi="Times New Roman" w:cs="Times New Roman"/>
          <w:kern w:val="0"/>
          <w:sz w:val="24"/>
          <w:szCs w:val="24"/>
          <w:lang w:eastAsia="hr-HR"/>
          <w14:ligatures w14:val="none"/>
        </w:rPr>
        <w:t>5</w:t>
      </w:r>
      <w:r w:rsidRPr="00AC73CF">
        <w:rPr>
          <w:rFonts w:ascii="Times New Roman" w:eastAsia="Times New Roman" w:hAnsi="Times New Roman" w:cs="Times New Roman"/>
          <w:color w:val="0E0D0D"/>
          <w:kern w:val="0"/>
          <w:sz w:val="24"/>
          <w:szCs w:val="24"/>
          <w:lang w:eastAsia="hr-HR"/>
          <w14:ligatures w14:val="none"/>
        </w:rPr>
        <w:t>) (u daljnjem tekstu: Odluka), a u svezi s člankom 23. Zakona o društveno poticanoj stanogradnji (</w:t>
      </w:r>
      <w:r w:rsidR="00AE3A73">
        <w:rPr>
          <w:rFonts w:ascii="Times New Roman" w:eastAsia="Times New Roman" w:hAnsi="Times New Roman" w:cs="Times New Roman"/>
          <w:color w:val="0E0D0D"/>
          <w:kern w:val="0"/>
          <w:sz w:val="24"/>
          <w:szCs w:val="24"/>
          <w:lang w:eastAsia="hr-HR"/>
          <w14:ligatures w14:val="none"/>
        </w:rPr>
        <w:t>„</w:t>
      </w:r>
      <w:r w:rsidRPr="00AC73CF">
        <w:rPr>
          <w:rFonts w:ascii="Times New Roman" w:eastAsia="Times New Roman" w:hAnsi="Times New Roman" w:cs="Times New Roman"/>
          <w:color w:val="0E0D0D"/>
          <w:kern w:val="0"/>
          <w:sz w:val="24"/>
          <w:szCs w:val="24"/>
          <w:lang w:eastAsia="hr-HR"/>
          <w14:ligatures w14:val="none"/>
        </w:rPr>
        <w:t>N</w:t>
      </w:r>
      <w:r w:rsidR="00AE3A73">
        <w:rPr>
          <w:rFonts w:ascii="Times New Roman" w:eastAsia="Times New Roman" w:hAnsi="Times New Roman" w:cs="Times New Roman"/>
          <w:color w:val="0E0D0D"/>
          <w:kern w:val="0"/>
          <w:sz w:val="24"/>
          <w:szCs w:val="24"/>
          <w:lang w:eastAsia="hr-HR"/>
          <w14:ligatures w14:val="none"/>
        </w:rPr>
        <w:t>arodne novine“ br.</w:t>
      </w:r>
      <w:r w:rsidRPr="00AC73CF">
        <w:rPr>
          <w:rFonts w:ascii="Times New Roman" w:eastAsia="Times New Roman" w:hAnsi="Times New Roman" w:cs="Times New Roman"/>
          <w:color w:val="0E0D0D"/>
          <w:kern w:val="0"/>
          <w:sz w:val="24"/>
          <w:szCs w:val="24"/>
          <w:lang w:eastAsia="hr-HR"/>
          <w14:ligatures w14:val="none"/>
        </w:rPr>
        <w:t xml:space="preserve"> 109/01, 82/04, 76/07, 38/09, 86/12, 7/13, 26/15, 57/18, 66/19</w:t>
      </w:r>
      <w:r w:rsidR="00AC73CF">
        <w:rPr>
          <w:rFonts w:ascii="Times New Roman" w:eastAsia="Times New Roman" w:hAnsi="Times New Roman" w:cs="Times New Roman"/>
          <w:color w:val="0E0D0D"/>
          <w:kern w:val="0"/>
          <w:sz w:val="24"/>
          <w:szCs w:val="24"/>
          <w:lang w:eastAsia="hr-HR"/>
          <w14:ligatures w14:val="none"/>
        </w:rPr>
        <w:t xml:space="preserve">, </w:t>
      </w:r>
      <w:r w:rsidRPr="00AC73CF">
        <w:rPr>
          <w:rFonts w:ascii="Times New Roman" w:eastAsia="Times New Roman" w:hAnsi="Times New Roman" w:cs="Times New Roman"/>
          <w:color w:val="0E0D0D"/>
          <w:kern w:val="0"/>
          <w:sz w:val="24"/>
          <w:szCs w:val="24"/>
          <w:lang w:eastAsia="hr-HR"/>
          <w14:ligatures w14:val="none"/>
        </w:rPr>
        <w:t>58/21</w:t>
      </w:r>
      <w:r w:rsidR="00AE3A73">
        <w:rPr>
          <w:rFonts w:ascii="Times New Roman" w:eastAsia="Times New Roman" w:hAnsi="Times New Roman" w:cs="Times New Roman"/>
          <w:color w:val="0E0D0D"/>
          <w:kern w:val="0"/>
          <w:sz w:val="24"/>
          <w:szCs w:val="24"/>
          <w:lang w:eastAsia="hr-HR"/>
          <w14:ligatures w14:val="none"/>
        </w:rPr>
        <w:t xml:space="preserve">, </w:t>
      </w:r>
      <w:r w:rsidR="00AC73CF">
        <w:rPr>
          <w:rFonts w:ascii="Times New Roman" w:eastAsia="Times New Roman" w:hAnsi="Times New Roman" w:cs="Times New Roman"/>
          <w:color w:val="0E0D0D"/>
          <w:kern w:val="0"/>
          <w:sz w:val="24"/>
          <w:szCs w:val="24"/>
          <w:lang w:eastAsia="hr-HR"/>
          <w14:ligatures w14:val="none"/>
        </w:rPr>
        <w:t>72/25</w:t>
      </w:r>
      <w:r w:rsidRPr="00AC73CF">
        <w:rPr>
          <w:rFonts w:ascii="Times New Roman" w:eastAsia="Times New Roman" w:hAnsi="Times New Roman" w:cs="Times New Roman"/>
          <w:color w:val="0E0D0D"/>
          <w:kern w:val="0"/>
          <w:sz w:val="24"/>
          <w:szCs w:val="24"/>
          <w:lang w:eastAsia="hr-HR"/>
          <w14:ligatures w14:val="none"/>
        </w:rPr>
        <w:t xml:space="preserve">) (u daljnjem tekstu: Zakon), </w:t>
      </w:r>
      <w:r w:rsidR="00897909">
        <w:rPr>
          <w:rFonts w:ascii="Times New Roman" w:eastAsia="Times New Roman" w:hAnsi="Times New Roman" w:cs="Times New Roman"/>
          <w:color w:val="0E0D0D"/>
          <w:kern w:val="0"/>
          <w:sz w:val="24"/>
          <w:szCs w:val="24"/>
          <w:lang w:eastAsia="hr-HR"/>
          <w14:ligatures w14:val="none"/>
        </w:rPr>
        <w:t>Gradonačelnik</w:t>
      </w:r>
      <w:r w:rsidR="004F311A">
        <w:rPr>
          <w:rFonts w:ascii="Times New Roman" w:eastAsia="Times New Roman" w:hAnsi="Times New Roman" w:cs="Times New Roman"/>
          <w:color w:val="0E0D0D"/>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o</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b</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j</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a</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v</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l</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j</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u</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j</w:t>
      </w:r>
      <w:r w:rsidR="004F311A">
        <w:rPr>
          <w:rFonts w:ascii="Times New Roman" w:eastAsia="Times New Roman" w:hAnsi="Times New Roman" w:cs="Times New Roman"/>
          <w:kern w:val="0"/>
          <w:sz w:val="24"/>
          <w:szCs w:val="24"/>
          <w:lang w:eastAsia="hr-HR"/>
          <w14:ligatures w14:val="none"/>
        </w:rPr>
        <w:t xml:space="preserve"> </w:t>
      </w:r>
      <w:r w:rsidRPr="00AE3A73">
        <w:rPr>
          <w:rFonts w:ascii="Times New Roman" w:eastAsia="Times New Roman" w:hAnsi="Times New Roman" w:cs="Times New Roman"/>
          <w:kern w:val="0"/>
          <w:sz w:val="24"/>
          <w:szCs w:val="24"/>
          <w:lang w:eastAsia="hr-HR"/>
          <w14:ligatures w14:val="none"/>
        </w:rPr>
        <w:t>e</w:t>
      </w:r>
    </w:p>
    <w:p w14:paraId="661362C8" w14:textId="2BED17E7" w:rsidR="00127ED2" w:rsidRPr="00AC73CF" w:rsidRDefault="00127ED2" w:rsidP="00127ED2">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b/>
          <w:bCs/>
          <w:color w:val="0E0D0D"/>
          <w:kern w:val="0"/>
          <w:sz w:val="24"/>
          <w:szCs w:val="24"/>
          <w:lang w:eastAsia="hr-HR"/>
          <w14:ligatures w14:val="none"/>
        </w:rPr>
        <w:t>J A V N I   P O Z I V</w:t>
      </w:r>
      <w:r w:rsidRPr="00AC73CF">
        <w:rPr>
          <w:rFonts w:ascii="Times New Roman" w:eastAsia="Times New Roman" w:hAnsi="Times New Roman" w:cs="Times New Roman"/>
          <w:b/>
          <w:bCs/>
          <w:color w:val="0E0D0D"/>
          <w:kern w:val="0"/>
          <w:sz w:val="24"/>
          <w:szCs w:val="24"/>
          <w:lang w:eastAsia="hr-HR"/>
          <w14:ligatures w14:val="none"/>
        </w:rPr>
        <w:br/>
        <w:t>za prikupljanje zahtjeva za kupnju stanova</w:t>
      </w:r>
      <w:r w:rsidRPr="00AC73CF">
        <w:rPr>
          <w:rFonts w:ascii="Times New Roman" w:eastAsia="Times New Roman" w:hAnsi="Times New Roman" w:cs="Times New Roman"/>
          <w:b/>
          <w:bCs/>
          <w:color w:val="0E0D0D"/>
          <w:kern w:val="0"/>
          <w:sz w:val="24"/>
          <w:szCs w:val="24"/>
          <w:lang w:eastAsia="hr-HR"/>
          <w14:ligatures w14:val="none"/>
        </w:rPr>
        <w:br/>
        <w:t>iz Programa društveno poticane stanogradnje (POS)</w:t>
      </w:r>
      <w:r w:rsidRPr="00AC73CF">
        <w:rPr>
          <w:rFonts w:ascii="Times New Roman" w:eastAsia="Times New Roman" w:hAnsi="Times New Roman" w:cs="Times New Roman"/>
          <w:b/>
          <w:bCs/>
          <w:color w:val="0E0D0D"/>
          <w:kern w:val="0"/>
          <w:sz w:val="24"/>
          <w:szCs w:val="24"/>
          <w:lang w:eastAsia="hr-HR"/>
          <w14:ligatures w14:val="none"/>
        </w:rPr>
        <w:br/>
        <w:t xml:space="preserve">na području </w:t>
      </w:r>
      <w:r w:rsidR="00AE3A73">
        <w:rPr>
          <w:rFonts w:ascii="Times New Roman" w:eastAsia="Times New Roman" w:hAnsi="Times New Roman" w:cs="Times New Roman"/>
          <w:b/>
          <w:bCs/>
          <w:color w:val="0E0D0D"/>
          <w:kern w:val="0"/>
          <w:sz w:val="24"/>
          <w:szCs w:val="24"/>
          <w:lang w:eastAsia="hr-HR"/>
          <w14:ligatures w14:val="none"/>
        </w:rPr>
        <w:t>g</w:t>
      </w:r>
      <w:r w:rsidRPr="00AC73CF">
        <w:rPr>
          <w:rFonts w:ascii="Times New Roman" w:eastAsia="Times New Roman" w:hAnsi="Times New Roman" w:cs="Times New Roman"/>
          <w:b/>
          <w:bCs/>
          <w:color w:val="0E0D0D"/>
          <w:kern w:val="0"/>
          <w:sz w:val="24"/>
          <w:szCs w:val="24"/>
          <w:lang w:eastAsia="hr-HR"/>
          <w14:ligatures w14:val="none"/>
        </w:rPr>
        <w:t xml:space="preserve">rada </w:t>
      </w:r>
      <w:r w:rsidR="00AC73CF">
        <w:rPr>
          <w:rFonts w:ascii="Times New Roman" w:eastAsia="Times New Roman" w:hAnsi="Times New Roman" w:cs="Times New Roman"/>
          <w:b/>
          <w:bCs/>
          <w:color w:val="0E0D0D"/>
          <w:kern w:val="0"/>
          <w:sz w:val="24"/>
          <w:szCs w:val="24"/>
          <w:lang w:eastAsia="hr-HR"/>
          <w14:ligatures w14:val="none"/>
        </w:rPr>
        <w:t>Vinkovaca</w:t>
      </w:r>
      <w:r w:rsidRPr="00AC73CF">
        <w:rPr>
          <w:rFonts w:ascii="Times New Roman" w:eastAsia="Times New Roman" w:hAnsi="Times New Roman" w:cs="Times New Roman"/>
          <w:b/>
          <w:bCs/>
          <w:color w:val="0E0D0D"/>
          <w:kern w:val="0"/>
          <w:sz w:val="24"/>
          <w:szCs w:val="24"/>
          <w:lang w:eastAsia="hr-HR"/>
          <w14:ligatures w14:val="none"/>
        </w:rPr>
        <w:br/>
        <w:t>radi utvrđivanja Liste reda prvenstva</w:t>
      </w:r>
    </w:p>
    <w:p w14:paraId="10C16E99" w14:textId="4E61C12E" w:rsidR="00127ED2" w:rsidRPr="00AC73CF" w:rsidRDefault="00AC4BA3" w:rsidP="00127ED2">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b/>
          <w:bCs/>
          <w:color w:val="0E0D0D"/>
          <w:kern w:val="0"/>
          <w:sz w:val="24"/>
          <w:szCs w:val="24"/>
          <w:lang w:eastAsia="hr-HR"/>
          <w14:ligatures w14:val="none"/>
        </w:rPr>
        <w:t>Članak 1</w:t>
      </w:r>
      <w:r w:rsidR="00127ED2" w:rsidRPr="00AC73CF">
        <w:rPr>
          <w:rFonts w:ascii="Times New Roman" w:eastAsia="Times New Roman" w:hAnsi="Times New Roman" w:cs="Times New Roman"/>
          <w:b/>
          <w:bCs/>
          <w:color w:val="0E0D0D"/>
          <w:kern w:val="0"/>
          <w:sz w:val="24"/>
          <w:szCs w:val="24"/>
          <w:lang w:eastAsia="hr-HR"/>
          <w14:ligatures w14:val="none"/>
        </w:rPr>
        <w:t>.</w:t>
      </w:r>
    </w:p>
    <w:p w14:paraId="67BC922F" w14:textId="38CE528A"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Predmet Javnog poziva je prikupljanje pisanih zahtjeva za kupnju stanova po Programu društveno poticane stanogradnje (</w:t>
      </w:r>
      <w:r w:rsidR="00AC4BA3">
        <w:rPr>
          <w:rFonts w:ascii="Times New Roman" w:eastAsia="Times New Roman" w:hAnsi="Times New Roman" w:cs="Times New Roman"/>
          <w:color w:val="0E0D0D"/>
          <w:kern w:val="0"/>
          <w:sz w:val="24"/>
          <w:szCs w:val="24"/>
          <w:lang w:eastAsia="hr-HR"/>
          <w14:ligatures w14:val="none"/>
        </w:rPr>
        <w:t xml:space="preserve">u daljnjem tekstu: Program </w:t>
      </w:r>
      <w:r w:rsidRPr="00AC73CF">
        <w:rPr>
          <w:rFonts w:ascii="Times New Roman" w:eastAsia="Times New Roman" w:hAnsi="Times New Roman" w:cs="Times New Roman"/>
          <w:color w:val="0E0D0D"/>
          <w:kern w:val="0"/>
          <w:sz w:val="24"/>
          <w:szCs w:val="24"/>
          <w:lang w:eastAsia="hr-HR"/>
          <w14:ligatures w14:val="none"/>
        </w:rPr>
        <w:t xml:space="preserve">POS-a) na području </w:t>
      </w:r>
      <w:r w:rsidR="00423772">
        <w:rPr>
          <w:rFonts w:ascii="Times New Roman" w:eastAsia="Times New Roman" w:hAnsi="Times New Roman" w:cs="Times New Roman"/>
          <w:color w:val="0E0D0D"/>
          <w:kern w:val="0"/>
          <w:sz w:val="24"/>
          <w:szCs w:val="24"/>
          <w:lang w:eastAsia="hr-HR"/>
          <w14:ligatures w14:val="none"/>
        </w:rPr>
        <w:t>g</w:t>
      </w:r>
      <w:r w:rsidRPr="00AC73CF">
        <w:rPr>
          <w:rFonts w:ascii="Times New Roman" w:eastAsia="Times New Roman" w:hAnsi="Times New Roman" w:cs="Times New Roman"/>
          <w:color w:val="0E0D0D"/>
          <w:kern w:val="0"/>
          <w:sz w:val="24"/>
          <w:szCs w:val="24"/>
          <w:lang w:eastAsia="hr-HR"/>
          <w14:ligatures w14:val="none"/>
        </w:rPr>
        <w:t xml:space="preserve">rada </w:t>
      </w:r>
      <w:r w:rsidR="00AC73CF">
        <w:rPr>
          <w:rFonts w:ascii="Times New Roman" w:eastAsia="Times New Roman" w:hAnsi="Times New Roman" w:cs="Times New Roman"/>
          <w:color w:val="0E0D0D"/>
          <w:kern w:val="0"/>
          <w:sz w:val="24"/>
          <w:szCs w:val="24"/>
          <w:lang w:eastAsia="hr-HR"/>
          <w14:ligatures w14:val="none"/>
        </w:rPr>
        <w:t>Vinkovaca</w:t>
      </w:r>
      <w:r w:rsidR="00AC4BA3">
        <w:rPr>
          <w:rFonts w:ascii="Times New Roman" w:eastAsia="Times New Roman" w:hAnsi="Times New Roman" w:cs="Times New Roman"/>
          <w:color w:val="0E0D0D"/>
          <w:kern w:val="0"/>
          <w:sz w:val="24"/>
          <w:szCs w:val="24"/>
          <w:lang w:eastAsia="hr-HR"/>
          <w14:ligatures w14:val="none"/>
        </w:rPr>
        <w:t xml:space="preserve"> u skladu s odredbama</w:t>
      </w:r>
      <w:r w:rsidRPr="00AC73CF">
        <w:rPr>
          <w:rFonts w:ascii="Times New Roman" w:eastAsia="Times New Roman" w:hAnsi="Times New Roman" w:cs="Times New Roman"/>
          <w:color w:val="0E0D0D"/>
          <w:kern w:val="0"/>
          <w:sz w:val="24"/>
          <w:szCs w:val="24"/>
          <w:lang w:eastAsia="hr-HR"/>
          <w14:ligatures w14:val="none"/>
        </w:rPr>
        <w:t xml:space="preserve"> Zakon</w:t>
      </w:r>
      <w:r w:rsidR="00AC4BA3">
        <w:rPr>
          <w:rFonts w:ascii="Times New Roman" w:eastAsia="Times New Roman" w:hAnsi="Times New Roman" w:cs="Times New Roman"/>
          <w:color w:val="0E0D0D"/>
          <w:kern w:val="0"/>
          <w:sz w:val="24"/>
          <w:szCs w:val="24"/>
          <w:lang w:eastAsia="hr-HR"/>
          <w14:ligatures w14:val="none"/>
        </w:rPr>
        <w:t>a</w:t>
      </w:r>
      <w:r w:rsidRPr="00AC73CF">
        <w:rPr>
          <w:rFonts w:ascii="Times New Roman" w:eastAsia="Times New Roman" w:hAnsi="Times New Roman" w:cs="Times New Roman"/>
          <w:color w:val="0E0D0D"/>
          <w:kern w:val="0"/>
          <w:sz w:val="24"/>
          <w:szCs w:val="24"/>
          <w:lang w:eastAsia="hr-HR"/>
          <w14:ligatures w14:val="none"/>
        </w:rPr>
        <w:t>.</w:t>
      </w:r>
    </w:p>
    <w:p w14:paraId="08C40282" w14:textId="200C7E7F" w:rsidR="00AC4BA3" w:rsidRDefault="00AC4BA3"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4BA3">
        <w:rPr>
          <w:rFonts w:ascii="Times New Roman" w:eastAsia="Times New Roman" w:hAnsi="Times New Roman" w:cs="Times New Roman"/>
          <w:color w:val="0E0D0D"/>
          <w:kern w:val="0"/>
          <w:sz w:val="24"/>
          <w:szCs w:val="24"/>
          <w:lang w:eastAsia="hr-HR"/>
          <w14:ligatures w14:val="none"/>
        </w:rPr>
        <w:t xml:space="preserve">Pravo na kupnju stana iz </w:t>
      </w:r>
      <w:r>
        <w:rPr>
          <w:rFonts w:ascii="Times New Roman" w:eastAsia="Times New Roman" w:hAnsi="Times New Roman" w:cs="Times New Roman"/>
          <w:color w:val="0E0D0D"/>
          <w:kern w:val="0"/>
          <w:sz w:val="24"/>
          <w:szCs w:val="24"/>
          <w:lang w:eastAsia="hr-HR"/>
          <w14:ligatures w14:val="none"/>
        </w:rPr>
        <w:t>stavka</w:t>
      </w:r>
      <w:r w:rsidRPr="00AC4BA3">
        <w:rPr>
          <w:rFonts w:ascii="Times New Roman" w:eastAsia="Times New Roman" w:hAnsi="Times New Roman" w:cs="Times New Roman"/>
          <w:color w:val="0E0D0D"/>
          <w:kern w:val="0"/>
          <w:sz w:val="24"/>
          <w:szCs w:val="24"/>
          <w:lang w:eastAsia="hr-HR"/>
          <w14:ligatures w14:val="none"/>
        </w:rPr>
        <w:t xml:space="preserve"> 1. </w:t>
      </w:r>
      <w:r>
        <w:rPr>
          <w:rFonts w:ascii="Times New Roman" w:eastAsia="Times New Roman" w:hAnsi="Times New Roman" w:cs="Times New Roman"/>
          <w:color w:val="0E0D0D"/>
          <w:kern w:val="0"/>
          <w:sz w:val="24"/>
          <w:szCs w:val="24"/>
          <w:lang w:eastAsia="hr-HR"/>
          <w14:ligatures w14:val="none"/>
        </w:rPr>
        <w:t>ovog članka</w:t>
      </w:r>
      <w:r w:rsidRPr="00AC4BA3">
        <w:rPr>
          <w:rFonts w:ascii="Times New Roman" w:eastAsia="Times New Roman" w:hAnsi="Times New Roman" w:cs="Times New Roman"/>
          <w:color w:val="0E0D0D"/>
          <w:kern w:val="0"/>
          <w:sz w:val="24"/>
          <w:szCs w:val="24"/>
          <w:lang w:eastAsia="hr-HR"/>
          <w14:ligatures w14:val="none"/>
        </w:rPr>
        <w:t xml:space="preserve"> imaju svi građani koji su državljani Republike Hrvatske pod uvjetom da podnositelj zahtjeva za kupnju stana i član obiteljskog domaćinstva naveden u zahtjevu te bračni drug, izvanbračni drug i životni partner nisu kupili stan iz programa poticane stanogradnje na području Republike Hrvatske te koji u svojem vlasništvu ili suvlasništvu nemaju odgovarajuću nekretninu sukladno Zakonu.</w:t>
      </w:r>
    </w:p>
    <w:p w14:paraId="63A8B972" w14:textId="31943A78" w:rsidR="005D3CFD" w:rsidRDefault="005D3CFD"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5D3CFD">
        <w:rPr>
          <w:rFonts w:ascii="Times New Roman" w:eastAsia="Times New Roman" w:hAnsi="Times New Roman" w:cs="Times New Roman"/>
          <w:color w:val="0E0D0D"/>
          <w:kern w:val="0"/>
          <w:sz w:val="24"/>
          <w:szCs w:val="24"/>
          <w:lang w:eastAsia="hr-HR"/>
          <w14:ligatures w14:val="none"/>
        </w:rPr>
        <w:t>Podnositelj zahtjeva ne može biti član obiteljskog domaćinstva drugog podnositelja zahtjeva, niti članovi koji čine obiteljsko domaćinstvo jednog podnositelja mogu biti navedeni u zahtjevu drugog podnositelja.</w:t>
      </w:r>
    </w:p>
    <w:p w14:paraId="2833F2BF" w14:textId="77777777" w:rsidR="005D3CFD" w:rsidRDefault="005D3CFD"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p>
    <w:p w14:paraId="666FC1C5" w14:textId="2055CE33" w:rsidR="00897FEF" w:rsidRDefault="00897FEF" w:rsidP="00897FEF">
      <w:pPr>
        <w:spacing w:after="100" w:afterAutospacing="1" w:line="240" w:lineRule="auto"/>
        <w:jc w:val="center"/>
        <w:rPr>
          <w:rFonts w:ascii="Times New Roman" w:eastAsia="Times New Roman" w:hAnsi="Times New Roman" w:cs="Times New Roman"/>
          <w:b/>
          <w:bCs/>
          <w:color w:val="0E0D0D"/>
          <w:kern w:val="0"/>
          <w:sz w:val="24"/>
          <w:szCs w:val="24"/>
          <w:lang w:eastAsia="hr-HR"/>
          <w14:ligatures w14:val="none"/>
        </w:rPr>
      </w:pPr>
      <w:r w:rsidRPr="00897FEF">
        <w:rPr>
          <w:rFonts w:ascii="Times New Roman" w:eastAsia="Times New Roman" w:hAnsi="Times New Roman" w:cs="Times New Roman"/>
          <w:b/>
          <w:bCs/>
          <w:color w:val="0E0D0D"/>
          <w:kern w:val="0"/>
          <w:sz w:val="24"/>
          <w:szCs w:val="24"/>
          <w:lang w:eastAsia="hr-HR"/>
          <w14:ligatures w14:val="none"/>
        </w:rPr>
        <w:t>Članak 2.</w:t>
      </w:r>
    </w:p>
    <w:p w14:paraId="69343D26" w14:textId="1A5D9EC3" w:rsidR="00897FEF" w:rsidRDefault="00897FEF" w:rsidP="00897FE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color w:val="0E0D0D"/>
          <w:kern w:val="0"/>
          <w:sz w:val="24"/>
          <w:szCs w:val="24"/>
          <w:lang w:eastAsia="hr-HR"/>
          <w14:ligatures w14:val="none"/>
        </w:rPr>
        <w:t>Lokacija na kojoj je planirana izgradnja zgrade prema Programu POS-a predviđena je na građevinskom zemljištu u Vinkovcima, Ohridska ulica, na k.č.br. 781/3</w:t>
      </w:r>
      <w:r w:rsidR="00314717">
        <w:rPr>
          <w:rFonts w:ascii="Times New Roman" w:eastAsia="Times New Roman" w:hAnsi="Times New Roman" w:cs="Times New Roman"/>
          <w:color w:val="0E0D0D"/>
          <w:kern w:val="0"/>
          <w:sz w:val="24"/>
          <w:szCs w:val="24"/>
          <w:lang w:eastAsia="hr-HR"/>
          <w14:ligatures w14:val="none"/>
        </w:rPr>
        <w:t>, upisanog u zk.ul.br. 8444</w:t>
      </w:r>
      <w:r w:rsidR="001323E8">
        <w:rPr>
          <w:rFonts w:ascii="Times New Roman" w:eastAsia="Times New Roman" w:hAnsi="Times New Roman" w:cs="Times New Roman"/>
          <w:color w:val="0E0D0D"/>
          <w:kern w:val="0"/>
          <w:sz w:val="24"/>
          <w:szCs w:val="24"/>
          <w:lang w:eastAsia="hr-HR"/>
          <w14:ligatures w14:val="none"/>
        </w:rPr>
        <w:t>,</w:t>
      </w:r>
      <w:r w:rsidR="00314717">
        <w:rPr>
          <w:rFonts w:ascii="Times New Roman" w:eastAsia="Times New Roman" w:hAnsi="Times New Roman" w:cs="Times New Roman"/>
          <w:color w:val="0E0D0D"/>
          <w:kern w:val="0"/>
          <w:sz w:val="24"/>
          <w:szCs w:val="24"/>
          <w:lang w:eastAsia="hr-HR"/>
          <w14:ligatures w14:val="none"/>
        </w:rPr>
        <w:t xml:space="preserve"> k.o. Vinkovci I.</w:t>
      </w:r>
    </w:p>
    <w:p w14:paraId="52F47DD7" w14:textId="497660AE" w:rsidR="007471A7" w:rsidRDefault="007471A7" w:rsidP="007471A7">
      <w:pPr>
        <w:spacing w:after="100" w:afterAutospacing="1" w:line="240" w:lineRule="auto"/>
        <w:jc w:val="center"/>
        <w:rPr>
          <w:rFonts w:ascii="Times New Roman" w:eastAsia="Times New Roman" w:hAnsi="Times New Roman" w:cs="Times New Roman"/>
          <w:b/>
          <w:bCs/>
          <w:color w:val="0E0D0D"/>
          <w:kern w:val="0"/>
          <w:sz w:val="24"/>
          <w:szCs w:val="24"/>
          <w:lang w:eastAsia="hr-HR"/>
          <w14:ligatures w14:val="none"/>
        </w:rPr>
      </w:pPr>
      <w:r w:rsidRPr="007471A7">
        <w:rPr>
          <w:rFonts w:ascii="Times New Roman" w:eastAsia="Times New Roman" w:hAnsi="Times New Roman" w:cs="Times New Roman"/>
          <w:b/>
          <w:bCs/>
          <w:color w:val="0E0D0D"/>
          <w:kern w:val="0"/>
          <w:sz w:val="24"/>
          <w:szCs w:val="24"/>
          <w:lang w:eastAsia="hr-HR"/>
          <w14:ligatures w14:val="none"/>
        </w:rPr>
        <w:lastRenderedPageBreak/>
        <w:t>Članak 3.</w:t>
      </w:r>
    </w:p>
    <w:p w14:paraId="7AA17A2A" w14:textId="306AE80E" w:rsidR="007471A7" w:rsidRPr="007471A7" w:rsidRDefault="007471A7" w:rsidP="007471A7">
      <w:pPr>
        <w:jc w:val="both"/>
        <w:rPr>
          <w:rFonts w:ascii="Times New Roman" w:hAnsi="Times New Roman" w:cs="Times New Roman"/>
          <w:sz w:val="24"/>
          <w:szCs w:val="24"/>
        </w:rPr>
      </w:pPr>
      <w:r w:rsidRPr="007471A7">
        <w:rPr>
          <w:rFonts w:ascii="Times New Roman" w:hAnsi="Times New Roman" w:cs="Times New Roman"/>
          <w:sz w:val="24"/>
          <w:szCs w:val="24"/>
        </w:rPr>
        <w:t xml:space="preserve">Lista </w:t>
      </w:r>
      <w:r w:rsidR="00515AF2">
        <w:rPr>
          <w:rFonts w:ascii="Times New Roman" w:hAnsi="Times New Roman" w:cs="Times New Roman"/>
          <w:sz w:val="24"/>
          <w:szCs w:val="24"/>
        </w:rPr>
        <w:t xml:space="preserve">reda </w:t>
      </w:r>
      <w:r w:rsidRPr="007471A7">
        <w:rPr>
          <w:rFonts w:ascii="Times New Roman" w:hAnsi="Times New Roman" w:cs="Times New Roman"/>
          <w:sz w:val="24"/>
          <w:szCs w:val="24"/>
        </w:rPr>
        <w:t>prvenstva utvrđuje se na osnovi sljedećih mjerila:</w:t>
      </w:r>
    </w:p>
    <w:p w14:paraId="1FD8A0E9" w14:textId="77777777" w:rsidR="007471A7" w:rsidRPr="000A7EC3" w:rsidRDefault="007471A7" w:rsidP="000A7EC3">
      <w:pPr>
        <w:pStyle w:val="ListParagraph"/>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uvjeti stanovanja,</w:t>
      </w:r>
    </w:p>
    <w:p w14:paraId="54A1C3AA" w14:textId="77777777" w:rsidR="007471A7" w:rsidRPr="000A7EC3" w:rsidRDefault="007471A7" w:rsidP="000A7EC3">
      <w:pPr>
        <w:pStyle w:val="ListParagraph"/>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stambeni status,</w:t>
      </w:r>
    </w:p>
    <w:p w14:paraId="5CDC335D" w14:textId="77777777" w:rsidR="007471A7" w:rsidRPr="000A7EC3" w:rsidRDefault="007471A7" w:rsidP="000A7EC3">
      <w:pPr>
        <w:pStyle w:val="ListParagraph"/>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vrijeme prebivanja na području Grada Vinkovaca i na području Vukovarsko-srijemske županije za podnositelja zahtjeva,</w:t>
      </w:r>
    </w:p>
    <w:p w14:paraId="06AB5220" w14:textId="77777777" w:rsidR="007471A7" w:rsidRPr="000A7EC3" w:rsidRDefault="007471A7" w:rsidP="000A7EC3">
      <w:pPr>
        <w:pStyle w:val="ListParagraph"/>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 xml:space="preserve">broj članova obiteljskog domaćinstva podnositelja zahtjeva, </w:t>
      </w:r>
    </w:p>
    <w:p w14:paraId="757A5935" w14:textId="77777777" w:rsidR="007471A7" w:rsidRPr="000A7EC3" w:rsidRDefault="007471A7" w:rsidP="000A7EC3">
      <w:pPr>
        <w:pStyle w:val="ListParagraph"/>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 xml:space="preserve">životna dob podnositelja zahtjeva, </w:t>
      </w:r>
    </w:p>
    <w:p w14:paraId="71BD404F" w14:textId="77777777" w:rsidR="007471A7" w:rsidRPr="000A7EC3" w:rsidRDefault="007471A7" w:rsidP="000A7EC3">
      <w:pPr>
        <w:pStyle w:val="ListParagraph"/>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 xml:space="preserve">stručna sprema podnositelja zahtjeva, </w:t>
      </w:r>
    </w:p>
    <w:p w14:paraId="045912DC" w14:textId="77777777" w:rsidR="007471A7" w:rsidRPr="000A7EC3" w:rsidRDefault="007471A7" w:rsidP="000A7EC3">
      <w:pPr>
        <w:pStyle w:val="ListParagraph"/>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 xml:space="preserve">deficitarna zanimanja, </w:t>
      </w:r>
    </w:p>
    <w:p w14:paraId="683534A5" w14:textId="77777777" w:rsidR="007471A7" w:rsidRPr="000A7EC3" w:rsidRDefault="007471A7" w:rsidP="000A7EC3">
      <w:pPr>
        <w:pStyle w:val="ListParagraph"/>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 xml:space="preserve">broj djece predškolske dobi i djece na školovanju, </w:t>
      </w:r>
    </w:p>
    <w:p w14:paraId="5C319D05" w14:textId="77777777" w:rsidR="007471A7" w:rsidRPr="000A7EC3" w:rsidRDefault="007471A7" w:rsidP="000A7EC3">
      <w:pPr>
        <w:pStyle w:val="ListParagraph"/>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invaliditet ili tjelesno oštećenje podnositelja zahtjeva i/ili člana njegova obiteljskog domaćinstva,</w:t>
      </w:r>
    </w:p>
    <w:p w14:paraId="7661A50D" w14:textId="77777777" w:rsidR="007471A7" w:rsidRPr="000A7EC3" w:rsidRDefault="007471A7" w:rsidP="000A7EC3">
      <w:pPr>
        <w:pStyle w:val="ListParagraph"/>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 xml:space="preserve">sudjelovanje u Domovinskom ratu, </w:t>
      </w:r>
    </w:p>
    <w:p w14:paraId="1B05D491" w14:textId="77777777" w:rsidR="007471A7" w:rsidRPr="000A7EC3" w:rsidRDefault="007471A7" w:rsidP="000A7EC3">
      <w:pPr>
        <w:pStyle w:val="ListParagraph"/>
        <w:numPr>
          <w:ilvl w:val="0"/>
          <w:numId w:val="20"/>
        </w:numPr>
        <w:spacing w:after="0" w:line="240" w:lineRule="auto"/>
        <w:jc w:val="both"/>
        <w:rPr>
          <w:rFonts w:ascii="Times New Roman" w:hAnsi="Times New Roman" w:cs="Times New Roman"/>
          <w:sz w:val="24"/>
          <w:szCs w:val="24"/>
        </w:rPr>
      </w:pPr>
      <w:r w:rsidRPr="000A7EC3">
        <w:rPr>
          <w:rFonts w:ascii="Times New Roman" w:hAnsi="Times New Roman" w:cs="Times New Roman"/>
          <w:sz w:val="24"/>
          <w:szCs w:val="24"/>
        </w:rPr>
        <w:t xml:space="preserve">status hrvatskog ratnog vojnog invalida iz Domovinskog rata za podnositelja zahtjeva, </w:t>
      </w:r>
    </w:p>
    <w:p w14:paraId="602E49CA" w14:textId="19A80DFC" w:rsidR="007471A7" w:rsidRPr="00913949" w:rsidRDefault="007471A7" w:rsidP="00913949">
      <w:pPr>
        <w:pStyle w:val="ListParagraph"/>
        <w:numPr>
          <w:ilvl w:val="0"/>
          <w:numId w:val="20"/>
        </w:numPr>
        <w:spacing w:after="240" w:line="240" w:lineRule="auto"/>
        <w:jc w:val="both"/>
        <w:rPr>
          <w:rFonts w:ascii="Times New Roman" w:hAnsi="Times New Roman" w:cs="Times New Roman"/>
          <w:sz w:val="24"/>
          <w:szCs w:val="24"/>
        </w:rPr>
      </w:pPr>
      <w:r w:rsidRPr="000A7EC3">
        <w:rPr>
          <w:rFonts w:ascii="Times New Roman" w:hAnsi="Times New Roman" w:cs="Times New Roman"/>
          <w:sz w:val="24"/>
          <w:szCs w:val="24"/>
        </w:rPr>
        <w:t>status člana obitelji poginulog, zatočenog ili nestalog hrvatskog branitelja za podnositelja zahtjeva.</w:t>
      </w:r>
    </w:p>
    <w:p w14:paraId="1612B2A3" w14:textId="74432598" w:rsidR="00AC4BA3" w:rsidRPr="00AC4BA3" w:rsidRDefault="00AC4BA3" w:rsidP="00AC4BA3">
      <w:pPr>
        <w:spacing w:after="100" w:afterAutospacing="1" w:line="240" w:lineRule="auto"/>
        <w:jc w:val="center"/>
        <w:rPr>
          <w:rFonts w:ascii="Times New Roman" w:eastAsia="Times New Roman" w:hAnsi="Times New Roman" w:cs="Times New Roman"/>
          <w:b/>
          <w:bCs/>
          <w:color w:val="0E0D0D"/>
          <w:kern w:val="0"/>
          <w:sz w:val="24"/>
          <w:szCs w:val="24"/>
          <w:lang w:eastAsia="hr-HR"/>
          <w14:ligatures w14:val="none"/>
        </w:rPr>
      </w:pPr>
      <w:r w:rsidRPr="00AC4BA3">
        <w:rPr>
          <w:rFonts w:ascii="Times New Roman" w:eastAsia="Times New Roman" w:hAnsi="Times New Roman" w:cs="Times New Roman"/>
          <w:b/>
          <w:bCs/>
          <w:color w:val="0E0D0D"/>
          <w:kern w:val="0"/>
          <w:sz w:val="24"/>
          <w:szCs w:val="24"/>
          <w:lang w:eastAsia="hr-HR"/>
          <w14:ligatures w14:val="none"/>
        </w:rPr>
        <w:t xml:space="preserve">Članak </w:t>
      </w:r>
      <w:r w:rsidR="007471A7">
        <w:rPr>
          <w:rFonts w:ascii="Times New Roman" w:eastAsia="Times New Roman" w:hAnsi="Times New Roman" w:cs="Times New Roman"/>
          <w:b/>
          <w:bCs/>
          <w:color w:val="0E0D0D"/>
          <w:kern w:val="0"/>
          <w:sz w:val="24"/>
          <w:szCs w:val="24"/>
          <w:lang w:eastAsia="hr-HR"/>
          <w14:ligatures w14:val="none"/>
        </w:rPr>
        <w:t>4</w:t>
      </w:r>
      <w:r w:rsidRPr="00AC4BA3">
        <w:rPr>
          <w:rFonts w:ascii="Times New Roman" w:eastAsia="Times New Roman" w:hAnsi="Times New Roman" w:cs="Times New Roman"/>
          <w:b/>
          <w:bCs/>
          <w:color w:val="0E0D0D"/>
          <w:kern w:val="0"/>
          <w:sz w:val="24"/>
          <w:szCs w:val="24"/>
          <w:lang w:eastAsia="hr-HR"/>
          <w14:ligatures w14:val="none"/>
        </w:rPr>
        <w:t>.</w:t>
      </w:r>
    </w:p>
    <w:p w14:paraId="03BD57C3" w14:textId="2F1EEF0E" w:rsidR="00127ED2" w:rsidRDefault="005D3CFD"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5D3CFD">
        <w:rPr>
          <w:rFonts w:ascii="Times New Roman" w:eastAsia="Times New Roman" w:hAnsi="Times New Roman" w:cs="Times New Roman"/>
          <w:color w:val="0E0D0D"/>
          <w:kern w:val="0"/>
          <w:sz w:val="24"/>
          <w:szCs w:val="24"/>
          <w:lang w:eastAsia="hr-HR"/>
          <w14:ligatures w14:val="none"/>
        </w:rPr>
        <w:t>Veličina stana, odnosno neto korisna površina stana (dalje u tekstu: NKP) koji podnositelj zahtjeva može kupiti ovisi o broju članova obiteljskog domaćinstva i to kako slijedi:</w:t>
      </w:r>
    </w:p>
    <w:p w14:paraId="4BBA6420" w14:textId="10FD54A7" w:rsidR="005D3CFD" w:rsidRPr="00C15DFD" w:rsidRDefault="00C15DFD" w:rsidP="005D3CFD">
      <w:pPr>
        <w:pStyle w:val="ListParagraph"/>
        <w:numPr>
          <w:ilvl w:val="0"/>
          <w:numId w:val="15"/>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color w:val="0E0D0D"/>
          <w:kern w:val="0"/>
          <w:sz w:val="24"/>
          <w:szCs w:val="24"/>
          <w:lang w:eastAsia="hr-HR"/>
          <w14:ligatures w14:val="none"/>
        </w:rPr>
        <w:t xml:space="preserve">za 1 osobu do 44 </w:t>
      </w:r>
      <w:r w:rsidRPr="00AC73CF">
        <w:rPr>
          <w:rFonts w:ascii="Times New Roman" w:eastAsia="Times New Roman" w:hAnsi="Times New Roman" w:cs="Times New Roman"/>
          <w:kern w:val="0"/>
          <w:sz w:val="24"/>
          <w:szCs w:val="24"/>
          <w:lang w:eastAsia="hr-HR"/>
          <w14:ligatures w14:val="none"/>
        </w:rPr>
        <w:t>m²</w:t>
      </w:r>
      <w:r>
        <w:rPr>
          <w:rFonts w:ascii="Times New Roman" w:eastAsia="Times New Roman" w:hAnsi="Times New Roman" w:cs="Times New Roman"/>
          <w:kern w:val="0"/>
          <w:sz w:val="24"/>
          <w:szCs w:val="24"/>
          <w:lang w:eastAsia="hr-HR"/>
          <w14:ligatures w14:val="none"/>
        </w:rPr>
        <w:t xml:space="preserve"> NKP-a</w:t>
      </w:r>
    </w:p>
    <w:p w14:paraId="1DC646AA" w14:textId="09E8994E" w:rsidR="00C15DFD" w:rsidRPr="00C15DFD" w:rsidRDefault="00C15DFD" w:rsidP="005D3CFD">
      <w:pPr>
        <w:pStyle w:val="ListParagraph"/>
        <w:numPr>
          <w:ilvl w:val="0"/>
          <w:numId w:val="15"/>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2 osobe do 55 </w:t>
      </w:r>
      <w:r w:rsidRPr="00AC73CF">
        <w:rPr>
          <w:rFonts w:ascii="Times New Roman" w:eastAsia="Times New Roman" w:hAnsi="Times New Roman" w:cs="Times New Roman"/>
          <w:kern w:val="0"/>
          <w:sz w:val="24"/>
          <w:szCs w:val="24"/>
          <w:lang w:eastAsia="hr-HR"/>
          <w14:ligatures w14:val="none"/>
        </w:rPr>
        <w:t>m²</w:t>
      </w:r>
      <w:r>
        <w:rPr>
          <w:rFonts w:ascii="Times New Roman" w:eastAsia="Times New Roman" w:hAnsi="Times New Roman" w:cs="Times New Roman"/>
          <w:kern w:val="0"/>
          <w:sz w:val="24"/>
          <w:szCs w:val="24"/>
          <w:lang w:eastAsia="hr-HR"/>
          <w14:ligatures w14:val="none"/>
        </w:rPr>
        <w:t xml:space="preserve"> NKP-a</w:t>
      </w:r>
    </w:p>
    <w:p w14:paraId="376C2AF6" w14:textId="7C322F80" w:rsidR="00C15DFD" w:rsidRPr="00C15DFD" w:rsidRDefault="00C15DFD" w:rsidP="005D3CFD">
      <w:pPr>
        <w:pStyle w:val="ListParagraph"/>
        <w:numPr>
          <w:ilvl w:val="0"/>
          <w:numId w:val="15"/>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3 osobe do 60 </w:t>
      </w:r>
      <w:r w:rsidRPr="00AC73CF">
        <w:rPr>
          <w:rFonts w:ascii="Times New Roman" w:eastAsia="Times New Roman" w:hAnsi="Times New Roman" w:cs="Times New Roman"/>
          <w:kern w:val="0"/>
          <w:sz w:val="24"/>
          <w:szCs w:val="24"/>
          <w:lang w:eastAsia="hr-HR"/>
          <w14:ligatures w14:val="none"/>
        </w:rPr>
        <w:t>m²</w:t>
      </w:r>
      <w:r>
        <w:rPr>
          <w:rFonts w:ascii="Times New Roman" w:eastAsia="Times New Roman" w:hAnsi="Times New Roman" w:cs="Times New Roman"/>
          <w:kern w:val="0"/>
          <w:sz w:val="24"/>
          <w:szCs w:val="24"/>
          <w:lang w:eastAsia="hr-HR"/>
          <w14:ligatures w14:val="none"/>
        </w:rPr>
        <w:t xml:space="preserve"> NKP-a</w:t>
      </w:r>
    </w:p>
    <w:p w14:paraId="5CF77173" w14:textId="288313DA" w:rsidR="00C15DFD" w:rsidRPr="00C15DFD" w:rsidRDefault="00C15DFD" w:rsidP="005D3CFD">
      <w:pPr>
        <w:pStyle w:val="ListParagraph"/>
        <w:numPr>
          <w:ilvl w:val="0"/>
          <w:numId w:val="15"/>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4 osobe do 73 </w:t>
      </w:r>
      <w:r w:rsidRPr="00AC73CF">
        <w:rPr>
          <w:rFonts w:ascii="Times New Roman" w:eastAsia="Times New Roman" w:hAnsi="Times New Roman" w:cs="Times New Roman"/>
          <w:kern w:val="0"/>
          <w:sz w:val="24"/>
          <w:szCs w:val="24"/>
          <w:lang w:eastAsia="hr-HR"/>
          <w14:ligatures w14:val="none"/>
        </w:rPr>
        <w:t>m²</w:t>
      </w:r>
      <w:r>
        <w:rPr>
          <w:rFonts w:ascii="Times New Roman" w:eastAsia="Times New Roman" w:hAnsi="Times New Roman" w:cs="Times New Roman"/>
          <w:kern w:val="0"/>
          <w:sz w:val="24"/>
          <w:szCs w:val="24"/>
          <w:lang w:eastAsia="hr-HR"/>
          <w14:ligatures w14:val="none"/>
        </w:rPr>
        <w:t xml:space="preserve"> NKP-a</w:t>
      </w:r>
    </w:p>
    <w:p w14:paraId="7AE5025B" w14:textId="4737517D" w:rsidR="00C15DFD" w:rsidRPr="00C15DFD" w:rsidRDefault="00C15DFD" w:rsidP="005D3CFD">
      <w:pPr>
        <w:pStyle w:val="ListParagraph"/>
        <w:numPr>
          <w:ilvl w:val="0"/>
          <w:numId w:val="15"/>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5 osoba do 77 </w:t>
      </w:r>
      <w:r w:rsidRPr="00AC73CF">
        <w:rPr>
          <w:rFonts w:ascii="Times New Roman" w:eastAsia="Times New Roman" w:hAnsi="Times New Roman" w:cs="Times New Roman"/>
          <w:kern w:val="0"/>
          <w:sz w:val="24"/>
          <w:szCs w:val="24"/>
          <w:lang w:eastAsia="hr-HR"/>
          <w14:ligatures w14:val="none"/>
        </w:rPr>
        <w:t>m²</w:t>
      </w:r>
      <w:r>
        <w:rPr>
          <w:rFonts w:ascii="Times New Roman" w:eastAsia="Times New Roman" w:hAnsi="Times New Roman" w:cs="Times New Roman"/>
          <w:kern w:val="0"/>
          <w:sz w:val="24"/>
          <w:szCs w:val="24"/>
          <w:lang w:eastAsia="hr-HR"/>
          <w14:ligatures w14:val="none"/>
        </w:rPr>
        <w:t xml:space="preserve"> NKP-a</w:t>
      </w:r>
    </w:p>
    <w:p w14:paraId="55E3632E" w14:textId="6C4CD167" w:rsidR="00C15DFD" w:rsidRPr="005D3CFD" w:rsidRDefault="00C15DFD" w:rsidP="005D3CFD">
      <w:pPr>
        <w:pStyle w:val="ListParagraph"/>
        <w:numPr>
          <w:ilvl w:val="0"/>
          <w:numId w:val="15"/>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za 6 i više osoba do 94 </w:t>
      </w:r>
      <w:r w:rsidRPr="00AC73CF">
        <w:rPr>
          <w:rFonts w:ascii="Times New Roman" w:eastAsia="Times New Roman" w:hAnsi="Times New Roman" w:cs="Times New Roman"/>
          <w:kern w:val="0"/>
          <w:sz w:val="24"/>
          <w:szCs w:val="24"/>
          <w:lang w:eastAsia="hr-HR"/>
          <w14:ligatures w14:val="none"/>
        </w:rPr>
        <w:t>m²</w:t>
      </w:r>
      <w:r>
        <w:rPr>
          <w:rFonts w:ascii="Times New Roman" w:eastAsia="Times New Roman" w:hAnsi="Times New Roman" w:cs="Times New Roman"/>
          <w:kern w:val="0"/>
          <w:sz w:val="24"/>
          <w:szCs w:val="24"/>
          <w:lang w:eastAsia="hr-HR"/>
          <w14:ligatures w14:val="none"/>
        </w:rPr>
        <w:t xml:space="preserve"> NKP-a.</w:t>
      </w:r>
    </w:p>
    <w:p w14:paraId="70454BCC" w14:textId="39790619" w:rsidR="00127ED2" w:rsidRDefault="00127ED2"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Podnositelj zahtjeva može podnijeti zahtjev za kupnju samo jednog stana.</w:t>
      </w:r>
    </w:p>
    <w:p w14:paraId="381B6ED3" w14:textId="6670EF79" w:rsidR="00913949" w:rsidRDefault="00913949"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sidRPr="00913949">
        <w:rPr>
          <w:rFonts w:ascii="Times New Roman" w:eastAsia="Times New Roman" w:hAnsi="Times New Roman" w:cs="Times New Roman"/>
          <w:color w:val="0E0D0D"/>
          <w:kern w:val="0"/>
          <w:sz w:val="24"/>
          <w:szCs w:val="24"/>
          <w:lang w:eastAsia="hr-HR"/>
          <w14:ligatures w14:val="none"/>
        </w:rPr>
        <w:t>Kod kupnje stana dozvoljeno je odstupanje do 2% površine iz stavka 1. ovog članka.</w:t>
      </w:r>
    </w:p>
    <w:p w14:paraId="3AC2552B" w14:textId="32325BA3" w:rsidR="00913949" w:rsidRPr="00913949" w:rsidRDefault="00913949" w:rsidP="00913949">
      <w:pPr>
        <w:jc w:val="center"/>
        <w:outlineLvl w:val="0"/>
        <w:rPr>
          <w:rFonts w:ascii="Times New Roman" w:hAnsi="Times New Roman" w:cs="Times New Roman"/>
          <w:b/>
          <w:bCs/>
          <w:sz w:val="24"/>
          <w:szCs w:val="24"/>
        </w:rPr>
      </w:pPr>
      <w:r w:rsidRPr="00913949">
        <w:rPr>
          <w:rFonts w:ascii="Times New Roman" w:hAnsi="Times New Roman" w:cs="Times New Roman"/>
          <w:b/>
          <w:bCs/>
          <w:sz w:val="24"/>
          <w:szCs w:val="24"/>
        </w:rPr>
        <w:t xml:space="preserve">Članak </w:t>
      </w:r>
      <w:r>
        <w:rPr>
          <w:rFonts w:ascii="Times New Roman" w:hAnsi="Times New Roman" w:cs="Times New Roman"/>
          <w:b/>
          <w:bCs/>
          <w:sz w:val="24"/>
          <w:szCs w:val="24"/>
        </w:rPr>
        <w:t>5</w:t>
      </w:r>
      <w:r w:rsidRPr="00913949">
        <w:rPr>
          <w:rFonts w:ascii="Times New Roman" w:hAnsi="Times New Roman" w:cs="Times New Roman"/>
          <w:b/>
          <w:bCs/>
          <w:sz w:val="24"/>
          <w:szCs w:val="24"/>
        </w:rPr>
        <w:t>.</w:t>
      </w:r>
    </w:p>
    <w:p w14:paraId="4D3175AA" w14:textId="0A214E37" w:rsidR="0083406B" w:rsidRPr="0083406B" w:rsidRDefault="0083406B" w:rsidP="0083406B">
      <w:pPr>
        <w:jc w:val="both"/>
        <w:outlineLvl w:val="0"/>
        <w:rPr>
          <w:rFonts w:ascii="Times New Roman" w:hAnsi="Times New Roman" w:cs="Times New Roman"/>
          <w:sz w:val="24"/>
          <w:szCs w:val="24"/>
        </w:rPr>
      </w:pPr>
      <w:r w:rsidRPr="0083406B">
        <w:rPr>
          <w:rFonts w:ascii="Times New Roman" w:hAnsi="Times New Roman" w:cs="Times New Roman"/>
          <w:sz w:val="24"/>
          <w:szCs w:val="24"/>
        </w:rPr>
        <w:t>Podnositelj zahtjeva uz Zahtjev</w:t>
      </w:r>
      <w:r>
        <w:rPr>
          <w:rFonts w:ascii="Times New Roman" w:hAnsi="Times New Roman" w:cs="Times New Roman"/>
          <w:sz w:val="24"/>
          <w:szCs w:val="24"/>
        </w:rPr>
        <w:t>,</w:t>
      </w:r>
      <w:r w:rsidRPr="0083406B">
        <w:rPr>
          <w:rFonts w:ascii="Times New Roman" w:hAnsi="Times New Roman" w:cs="Times New Roman"/>
          <w:sz w:val="24"/>
          <w:szCs w:val="24"/>
        </w:rPr>
        <w:t xml:space="preserve"> mora priložiti:</w:t>
      </w:r>
    </w:p>
    <w:p w14:paraId="7D7BEBAC" w14:textId="77777777" w:rsidR="0083406B" w:rsidRPr="0083406B" w:rsidRDefault="0083406B" w:rsidP="0083406B">
      <w:pPr>
        <w:pStyle w:val="ListParagraph"/>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presliku domovnice ili osobne iskaznice – za podnositelja zahtjeva,</w:t>
      </w:r>
    </w:p>
    <w:p w14:paraId="160D1B6D" w14:textId="77777777" w:rsidR="0083406B" w:rsidRPr="0083406B" w:rsidRDefault="0083406B" w:rsidP="0083406B">
      <w:pPr>
        <w:pStyle w:val="ListParagraph"/>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 xml:space="preserve">original rodnog lista za sve članove obiteljskog domaćinstva navedene u zahtjevu za kupnju stana (ne stariji od 6 mjeseci od dana podnošenja zahtjeva), </w:t>
      </w:r>
    </w:p>
    <w:p w14:paraId="0FE1D47B" w14:textId="77777777" w:rsidR="0083406B" w:rsidRPr="0083406B" w:rsidRDefault="0083406B" w:rsidP="0083406B">
      <w:pPr>
        <w:pStyle w:val="ListParagraph"/>
        <w:numPr>
          <w:ilvl w:val="0"/>
          <w:numId w:val="16"/>
        </w:numPr>
        <w:spacing w:after="0" w:line="240" w:lineRule="auto"/>
        <w:jc w:val="both"/>
        <w:rPr>
          <w:rFonts w:ascii="Times New Roman" w:hAnsi="Times New Roman" w:cs="Times New Roman"/>
          <w:sz w:val="24"/>
          <w:szCs w:val="24"/>
        </w:rPr>
      </w:pPr>
      <w:r w:rsidRPr="0083406B">
        <w:rPr>
          <w:rFonts w:ascii="Times New Roman" w:hAnsi="Times New Roman" w:cs="Times New Roman"/>
          <w:sz w:val="24"/>
          <w:szCs w:val="24"/>
        </w:rPr>
        <w:t xml:space="preserve">original uvjerenja o prebivalištu – za podnositelja zahtjeva i članove obiteljskog domaćinstva navedene u zahtjevu za kupnju stana (ne starije od 30 dana od dana objave Javnog poziva), </w:t>
      </w:r>
    </w:p>
    <w:p w14:paraId="65A128C8" w14:textId="4A3C797C" w:rsidR="0083406B" w:rsidRPr="0083406B" w:rsidRDefault="0083406B" w:rsidP="0083406B">
      <w:pPr>
        <w:pStyle w:val="ListParagraph"/>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vjenčani list/izvadak iz registra životnog partnerstva/izjavu o postojanju izvanbračne zajednice/neformalnog životnog partnerstva ovjerenu ko</w:t>
      </w:r>
      <w:r>
        <w:rPr>
          <w:rFonts w:ascii="Times New Roman" w:hAnsi="Times New Roman" w:cs="Times New Roman"/>
          <w:sz w:val="24"/>
          <w:szCs w:val="24"/>
        </w:rPr>
        <w:t>d</w:t>
      </w:r>
      <w:r w:rsidRPr="0083406B">
        <w:rPr>
          <w:rFonts w:ascii="Times New Roman" w:hAnsi="Times New Roman" w:cs="Times New Roman"/>
          <w:sz w:val="24"/>
          <w:szCs w:val="24"/>
        </w:rPr>
        <w:t xml:space="preserve"> javnog bilježnika i potpisanu od strane podnositelja zahtjeva i izvanbračnog supružnika/ce ili neformalnog životnog partnera/partnerice, danu pod </w:t>
      </w:r>
      <w:r w:rsidRPr="0083406B">
        <w:rPr>
          <w:rFonts w:ascii="Times New Roman" w:hAnsi="Times New Roman" w:cs="Times New Roman"/>
          <w:sz w:val="24"/>
          <w:szCs w:val="24"/>
        </w:rPr>
        <w:lastRenderedPageBreak/>
        <w:t>materijalnom i kaznenom odgovornošću (ne starija od 30 dana od dana objave Javnog poziva),</w:t>
      </w:r>
    </w:p>
    <w:p w14:paraId="72A6600A" w14:textId="77777777" w:rsidR="0083406B" w:rsidRPr="0083406B" w:rsidRDefault="0083406B" w:rsidP="0083406B">
      <w:pPr>
        <w:pStyle w:val="ListParagraph"/>
        <w:numPr>
          <w:ilvl w:val="0"/>
          <w:numId w:val="16"/>
        </w:numPr>
        <w:spacing w:after="0" w:line="240" w:lineRule="auto"/>
        <w:rPr>
          <w:rFonts w:ascii="Times New Roman" w:hAnsi="Times New Roman" w:cs="Times New Roman"/>
          <w:sz w:val="24"/>
          <w:szCs w:val="24"/>
        </w:rPr>
      </w:pPr>
      <w:r w:rsidRPr="0083406B">
        <w:rPr>
          <w:rFonts w:ascii="Times New Roman" w:hAnsi="Times New Roman" w:cs="Times New Roman"/>
          <w:sz w:val="24"/>
          <w:szCs w:val="24"/>
        </w:rPr>
        <w:t>dokaz o nepostojanju (odgovarajućeg) stana ili kuće u vlasništvu:</w:t>
      </w:r>
    </w:p>
    <w:p w14:paraId="73BF423C" w14:textId="77777777" w:rsidR="0083406B" w:rsidRPr="0083406B" w:rsidRDefault="0083406B" w:rsidP="0083406B">
      <w:pPr>
        <w:pStyle w:val="ListParagraph"/>
        <w:numPr>
          <w:ilvl w:val="0"/>
          <w:numId w:val="17"/>
        </w:numPr>
        <w:spacing w:after="0" w:line="240" w:lineRule="auto"/>
        <w:jc w:val="both"/>
        <w:rPr>
          <w:rFonts w:ascii="Times New Roman" w:hAnsi="Times New Roman" w:cs="Times New Roman"/>
          <w:sz w:val="24"/>
          <w:szCs w:val="24"/>
        </w:rPr>
      </w:pPr>
      <w:r w:rsidRPr="0083406B">
        <w:rPr>
          <w:rFonts w:ascii="Times New Roman" w:hAnsi="Times New Roman" w:cs="Times New Roman"/>
          <w:sz w:val="24"/>
          <w:szCs w:val="24"/>
        </w:rPr>
        <w:t>Potvrdu Zemljišno-knjižnog odjela nadležnog Općinskog suda o neposjedovanju nekretnina prema mjestu prebivališta za podnositelja zahtjeva i članove obiteljskog domaćinstva navedene u zahtjevu za kupnju stana (ne starija od 30 dana) u izvorniku,</w:t>
      </w:r>
    </w:p>
    <w:p w14:paraId="0B5CF980" w14:textId="77777777" w:rsidR="0083406B" w:rsidRPr="0083406B" w:rsidRDefault="0083406B" w:rsidP="0083406B">
      <w:pPr>
        <w:pStyle w:val="ListParagraph"/>
        <w:numPr>
          <w:ilvl w:val="0"/>
          <w:numId w:val="17"/>
        </w:numPr>
        <w:spacing w:after="0" w:line="240" w:lineRule="auto"/>
        <w:jc w:val="both"/>
        <w:rPr>
          <w:rFonts w:ascii="Times New Roman" w:hAnsi="Times New Roman" w:cs="Times New Roman"/>
          <w:sz w:val="24"/>
          <w:szCs w:val="24"/>
        </w:rPr>
      </w:pPr>
      <w:r w:rsidRPr="0083406B">
        <w:rPr>
          <w:rFonts w:ascii="Times New Roman" w:hAnsi="Times New Roman" w:cs="Times New Roman"/>
          <w:sz w:val="24"/>
          <w:szCs w:val="24"/>
        </w:rPr>
        <w:t>Uvjerenje nadležnog Ureda za katastar i geodetske poslove o posjedovanju/neposjedovanju nekretnina prema mjestu prebivališta za podnositelja zahtjeva i članove obiteljskog domaćinstva navedene u zahtjevu za kupnju stana (ne starije od 30 dana)</w:t>
      </w:r>
    </w:p>
    <w:p w14:paraId="08DC672A" w14:textId="77777777" w:rsidR="0083406B" w:rsidRPr="0083406B" w:rsidRDefault="0083406B" w:rsidP="0083406B">
      <w:pPr>
        <w:pStyle w:val="ListParagraph"/>
        <w:numPr>
          <w:ilvl w:val="0"/>
          <w:numId w:val="17"/>
        </w:numPr>
        <w:spacing w:after="0" w:line="240" w:lineRule="auto"/>
        <w:jc w:val="both"/>
        <w:rPr>
          <w:rFonts w:ascii="Times New Roman" w:hAnsi="Times New Roman" w:cs="Times New Roman"/>
          <w:sz w:val="24"/>
          <w:szCs w:val="24"/>
        </w:rPr>
      </w:pPr>
      <w:r w:rsidRPr="0083406B">
        <w:rPr>
          <w:rFonts w:ascii="Times New Roman" w:hAnsi="Times New Roman" w:cs="Times New Roman"/>
          <w:sz w:val="24"/>
          <w:szCs w:val="24"/>
        </w:rPr>
        <w:t xml:space="preserve">ovjerenu izjavu danu pod materijalnom i kaznenom odgovornošću kojom podnositelj zahtjeva za sebe i članove obiteljskog domaćinstva izjavljuje da on i članovi obiteljskog domaćinstva navedeni u zahtjevu za kupnju stana </w:t>
      </w:r>
      <w:r w:rsidRPr="0083406B">
        <w:rPr>
          <w:rFonts w:ascii="Times New Roman" w:hAnsi="Times New Roman" w:cs="Times New Roman"/>
          <w:b/>
          <w:sz w:val="24"/>
          <w:szCs w:val="24"/>
        </w:rPr>
        <w:t>nemaju u vlasništvu stan ili kuću</w:t>
      </w:r>
      <w:r w:rsidRPr="0083406B">
        <w:rPr>
          <w:rFonts w:ascii="Times New Roman" w:hAnsi="Times New Roman" w:cs="Times New Roman"/>
          <w:sz w:val="24"/>
          <w:szCs w:val="24"/>
        </w:rPr>
        <w:t xml:space="preserve"> na području Republike Hrvatske (ovjerena kod javnog bilježnika ne starija od 30 dana od dana podnošenja zahtjeva) ili</w:t>
      </w:r>
    </w:p>
    <w:p w14:paraId="0A6E6A90" w14:textId="77777777" w:rsidR="0083406B" w:rsidRPr="0083406B" w:rsidRDefault="0083406B" w:rsidP="0083406B">
      <w:pPr>
        <w:pStyle w:val="ListParagraph"/>
        <w:numPr>
          <w:ilvl w:val="0"/>
          <w:numId w:val="17"/>
        </w:numPr>
        <w:spacing w:after="0" w:line="240" w:lineRule="auto"/>
        <w:jc w:val="both"/>
        <w:rPr>
          <w:rFonts w:ascii="Times New Roman" w:hAnsi="Times New Roman" w:cs="Times New Roman"/>
          <w:sz w:val="24"/>
          <w:szCs w:val="24"/>
        </w:rPr>
      </w:pPr>
      <w:r w:rsidRPr="0083406B">
        <w:rPr>
          <w:rFonts w:ascii="Times New Roman" w:hAnsi="Times New Roman" w:cs="Times New Roman"/>
          <w:sz w:val="24"/>
          <w:szCs w:val="24"/>
        </w:rPr>
        <w:t xml:space="preserve">ovjerenu izjavu danu pod materijalnom i kaznenom odgovornošću kojom podnositelj zahtjeva za sebe i članove obiteljskog domaćinstva izjavljuje da on i članovi obiteljskog domaćinstva navedeni u zahtjevu za kupnju stana  </w:t>
      </w:r>
      <w:r w:rsidRPr="0083406B">
        <w:rPr>
          <w:rFonts w:ascii="Times New Roman" w:hAnsi="Times New Roman" w:cs="Times New Roman"/>
          <w:b/>
          <w:sz w:val="24"/>
          <w:szCs w:val="24"/>
        </w:rPr>
        <w:t>imaju u vlasništvu neodgovarajući stan ili kuću</w:t>
      </w:r>
      <w:r w:rsidRPr="0083406B">
        <w:rPr>
          <w:rFonts w:ascii="Times New Roman" w:hAnsi="Times New Roman" w:cs="Times New Roman"/>
          <w:sz w:val="24"/>
          <w:szCs w:val="24"/>
        </w:rPr>
        <w:t xml:space="preserve"> na području Republike Hrvatske (ovjerena kod javnog bilježnika ne starija od 30 dana od dana podnošenja zahtjeva) te e-izvadak ili izvadak iz zemljišne knjige izdan od strane Zemljišno knjižnog odjela nadležnog suda kao dokaz vlasništva neodgovarajućeg stana uz obvezatno naznačenu adresu, strukturu i ukupnu površinu stana u vlasništvu,</w:t>
      </w:r>
    </w:p>
    <w:p w14:paraId="48FAC18C" w14:textId="77777777" w:rsidR="0083406B" w:rsidRPr="0083406B" w:rsidRDefault="0083406B" w:rsidP="0083406B">
      <w:pPr>
        <w:pStyle w:val="ListParagraph"/>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dokaz stambenog statusa:</w:t>
      </w:r>
    </w:p>
    <w:p w14:paraId="56DFEA48" w14:textId="77777777" w:rsidR="0083406B" w:rsidRPr="0083406B" w:rsidRDefault="0083406B" w:rsidP="0083406B">
      <w:pPr>
        <w:pStyle w:val="ListParagraph"/>
        <w:numPr>
          <w:ilvl w:val="0"/>
          <w:numId w:val="18"/>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u preslici ugovor o najmu stana sa zaštićenom najamninom kao dokaz o statusu zaštićenog najmoprimca, zaštićenog podstanara, odnosno predmnijevanog najmoprimca (ugovor o najmu stana, sudska presuda, druga dokumentacija), podaci o najmodavcu, odnosno vlasniku stana), ili</w:t>
      </w:r>
    </w:p>
    <w:p w14:paraId="672B9E80" w14:textId="77777777" w:rsidR="0083406B" w:rsidRPr="0083406B" w:rsidRDefault="0083406B" w:rsidP="0083406B">
      <w:pPr>
        <w:pStyle w:val="ListParagraph"/>
        <w:numPr>
          <w:ilvl w:val="0"/>
          <w:numId w:val="18"/>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u preslici ugovor o najmu stana sa slobodno ugovorenom najamninom - ovjeren ili prijavljen u poreznoj upravi (priznavat će se ugovori o najmu stana koji su ovjereni kod javnog bilježnika ili prijavljeni u nadležnoj poreznoj upravi najmanje 60 dana prije objave Javnog poziva), ili</w:t>
      </w:r>
    </w:p>
    <w:p w14:paraId="7D44F72B" w14:textId="48F67A49" w:rsidR="001323E8" w:rsidRPr="001323E8" w:rsidRDefault="0083406B" w:rsidP="001323E8">
      <w:pPr>
        <w:pStyle w:val="ListParagraph"/>
        <w:numPr>
          <w:ilvl w:val="0"/>
          <w:numId w:val="18"/>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 xml:space="preserve">ovjerena izjava o stanovanju kod člana obitelji potpisana od strane podnositelja zahtjeva dana pod materijalnom i kaznenom odgovornošću (ovjerena kod javnog bilježnika ne starija od 30 dana od dana podnošenja zahtjeva) te vlasnički list (posjedovni list) za nekretninu člana obitelji u slučaju iz članka </w:t>
      </w:r>
      <w:r w:rsidRPr="001323E8">
        <w:rPr>
          <w:rFonts w:ascii="Times New Roman" w:hAnsi="Times New Roman" w:cs="Times New Roman"/>
          <w:sz w:val="24"/>
          <w:szCs w:val="24"/>
        </w:rPr>
        <w:t>7. točka c</w:t>
      </w:r>
      <w:r w:rsidR="001323E8" w:rsidRPr="001323E8">
        <w:rPr>
          <w:rFonts w:ascii="Times New Roman" w:hAnsi="Times New Roman" w:cs="Times New Roman"/>
          <w:sz w:val="24"/>
          <w:szCs w:val="24"/>
        </w:rPr>
        <w:t>)</w:t>
      </w:r>
      <w:r w:rsidR="00B809ED">
        <w:rPr>
          <w:rFonts w:ascii="Times New Roman" w:hAnsi="Times New Roman" w:cs="Times New Roman"/>
          <w:sz w:val="24"/>
          <w:szCs w:val="24"/>
        </w:rPr>
        <w:t xml:space="preserve"> Odluke</w:t>
      </w:r>
      <w:r w:rsidR="001323E8">
        <w:rPr>
          <w:rFonts w:ascii="Times New Roman" w:hAnsi="Times New Roman" w:cs="Times New Roman"/>
          <w:sz w:val="24"/>
          <w:szCs w:val="24"/>
        </w:rPr>
        <w:t>.</w:t>
      </w:r>
    </w:p>
    <w:p w14:paraId="5166C806" w14:textId="77777777" w:rsidR="0083406B" w:rsidRPr="0083406B" w:rsidRDefault="0083406B" w:rsidP="0083406B">
      <w:pPr>
        <w:pStyle w:val="ListParagraph"/>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dokaz o školskoj spremi (preslik svjedodžbe o završenom školovanju, e-radna knjižica, diploma – u preslici),</w:t>
      </w:r>
    </w:p>
    <w:p w14:paraId="6F145D4D" w14:textId="398DF10F" w:rsidR="0083406B" w:rsidRPr="0083406B" w:rsidRDefault="0083406B" w:rsidP="0083406B">
      <w:pPr>
        <w:pStyle w:val="ListParagraph"/>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za dijete koje živi samo s jednim roditeljem (jednoroditeljska obitelj) – presudu/rješenje o razvodu braka ili drugi dokaz da drugi roditelj ne živi u istom kućanstvu – u preslici,</w:t>
      </w:r>
    </w:p>
    <w:p w14:paraId="7B4C4BFB" w14:textId="77777777" w:rsidR="0083406B" w:rsidRPr="0083406B" w:rsidRDefault="0083406B" w:rsidP="0083406B">
      <w:pPr>
        <w:pStyle w:val="ListParagraph"/>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dokaz o školovanju djece – original potvrde/uvjerenja škole ili visokog učilišta o redovitom školovanju,</w:t>
      </w:r>
    </w:p>
    <w:p w14:paraId="390BC383" w14:textId="77777777" w:rsidR="0083406B" w:rsidRPr="0083406B" w:rsidRDefault="0083406B" w:rsidP="0083406B">
      <w:pPr>
        <w:pStyle w:val="ListParagraph"/>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lastRenderedPageBreak/>
        <w:t>izvornik potvrde Hrvatskog zavoda za javno zdravstvo o upisu osobe u Hrvatski registar osoba s invaliditetom, odnosno nalaz i mišljenje nadležnog tijela o utvrđenim teškoćama u razvoju djeteta,</w:t>
      </w:r>
    </w:p>
    <w:p w14:paraId="13583EA7" w14:textId="77777777" w:rsidR="0083406B" w:rsidRPr="0083406B" w:rsidRDefault="0083406B" w:rsidP="0083406B">
      <w:pPr>
        <w:pStyle w:val="ListParagraph"/>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potvrdu nadležnog tijela državne uprave o vremenu sudjelovanja u Domovinskom ratu za podnositelja zahtjeva,</w:t>
      </w:r>
    </w:p>
    <w:p w14:paraId="3B6839C7" w14:textId="77777777" w:rsidR="0083406B" w:rsidRPr="0083406B" w:rsidRDefault="0083406B" w:rsidP="0083406B">
      <w:pPr>
        <w:pStyle w:val="ListParagraph"/>
        <w:numPr>
          <w:ilvl w:val="0"/>
          <w:numId w:val="16"/>
        </w:numPr>
        <w:spacing w:after="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rješenje nadležnog ministarstva o utvrđenoj skupini i stupnju invaliditeta za hrvatske ratne vojne invalide iz Domovinskog rata za podnositelja zahtjeva,</w:t>
      </w:r>
    </w:p>
    <w:p w14:paraId="1FB49810" w14:textId="60A9C572" w:rsidR="00127ED2" w:rsidRPr="00A93D6F" w:rsidRDefault="0083406B" w:rsidP="00A93D6F">
      <w:pPr>
        <w:pStyle w:val="ListParagraph"/>
        <w:numPr>
          <w:ilvl w:val="0"/>
          <w:numId w:val="16"/>
        </w:numPr>
        <w:spacing w:after="240" w:line="240" w:lineRule="auto"/>
        <w:jc w:val="both"/>
        <w:outlineLvl w:val="0"/>
        <w:rPr>
          <w:rFonts w:ascii="Times New Roman" w:hAnsi="Times New Roman" w:cs="Times New Roman"/>
          <w:sz w:val="24"/>
          <w:szCs w:val="24"/>
        </w:rPr>
      </w:pPr>
      <w:r w:rsidRPr="0083406B">
        <w:rPr>
          <w:rFonts w:ascii="Times New Roman" w:hAnsi="Times New Roman" w:cs="Times New Roman"/>
          <w:sz w:val="24"/>
          <w:szCs w:val="24"/>
        </w:rPr>
        <w:t>potvrdu o statusu člana obitelji poginulog, zatočenog, nestalog hrvatskog branitelja iz Domovinskog rata za podnositelja zahtjeva.</w:t>
      </w:r>
    </w:p>
    <w:p w14:paraId="534D799E" w14:textId="77777777" w:rsidR="00127ED2" w:rsidRPr="00AC73CF" w:rsidRDefault="00127ED2"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b/>
          <w:bCs/>
          <w:color w:val="0E0D0D"/>
          <w:kern w:val="0"/>
          <w:sz w:val="24"/>
          <w:szCs w:val="24"/>
          <w:lang w:eastAsia="hr-HR"/>
          <w14:ligatures w14:val="none"/>
        </w:rPr>
        <w:t>Sve isprave koje se mogu pribaviti elektroničkim putem iz sustava e-građani su važeće.</w:t>
      </w:r>
    </w:p>
    <w:p w14:paraId="4B322C37" w14:textId="734EB307" w:rsidR="003D69B1" w:rsidRDefault="00127ED2" w:rsidP="003D69B1">
      <w:pPr>
        <w:spacing w:after="0"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w:t>
      </w:r>
      <w:r w:rsidR="003D69B1" w:rsidRPr="003D69B1">
        <w:rPr>
          <w:rFonts w:ascii="Times New Roman" w:eastAsia="Times New Roman" w:hAnsi="Times New Roman" w:cs="Times New Roman"/>
          <w:color w:val="0E0D0D"/>
          <w:kern w:val="0"/>
          <w:sz w:val="24"/>
          <w:szCs w:val="24"/>
          <w:lang w:eastAsia="hr-HR"/>
          <w14:ligatures w14:val="none"/>
        </w:rPr>
        <w:t>U skladu s odredbom članka 21. stavka 2. Zakona, pravo prvenstva na kupnju stana,</w:t>
      </w:r>
    </w:p>
    <w:p w14:paraId="7C0C11DD" w14:textId="38FCA1EA" w:rsidR="003D69B1" w:rsidRDefault="003D69B1" w:rsidP="003D69B1">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color w:val="0E0D0D"/>
          <w:kern w:val="0"/>
          <w:sz w:val="24"/>
          <w:szCs w:val="24"/>
          <w:lang w:eastAsia="hr-HR"/>
          <w14:ligatures w14:val="none"/>
        </w:rPr>
        <w:t>neovisno o načinu plaćanja, imaju:</w:t>
      </w:r>
    </w:p>
    <w:p w14:paraId="716D58DC" w14:textId="77777777" w:rsidR="003D69B1" w:rsidRDefault="003D69B1" w:rsidP="003D69B1">
      <w:pPr>
        <w:pStyle w:val="ListParagraph"/>
        <w:numPr>
          <w:ilvl w:val="0"/>
          <w:numId w:val="22"/>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3D69B1">
        <w:rPr>
          <w:rFonts w:ascii="Times New Roman" w:eastAsia="Times New Roman" w:hAnsi="Times New Roman" w:cs="Times New Roman"/>
          <w:color w:val="0E0D0D"/>
          <w:kern w:val="0"/>
          <w:sz w:val="24"/>
          <w:szCs w:val="24"/>
          <w:lang w:eastAsia="hr-HR"/>
          <w14:ligatures w14:val="none"/>
        </w:rPr>
        <w:t>osobe koje kupuju stan u skladu s odredbom članka 3. stavka 3. Zakona o POS – u</w:t>
      </w:r>
      <w:r>
        <w:rPr>
          <w:rFonts w:ascii="Times New Roman" w:eastAsia="Times New Roman" w:hAnsi="Times New Roman" w:cs="Times New Roman"/>
          <w:color w:val="0E0D0D"/>
          <w:kern w:val="0"/>
          <w:sz w:val="24"/>
          <w:szCs w:val="24"/>
          <w:lang w:eastAsia="hr-HR"/>
          <w14:ligatures w14:val="none"/>
        </w:rPr>
        <w:t>,</w:t>
      </w:r>
    </w:p>
    <w:p w14:paraId="5B39F704" w14:textId="45FEB8E4" w:rsidR="00913949" w:rsidRPr="00913949" w:rsidRDefault="003D69B1" w:rsidP="00913949">
      <w:pPr>
        <w:pStyle w:val="ListParagraph"/>
        <w:numPr>
          <w:ilvl w:val="0"/>
          <w:numId w:val="22"/>
        </w:num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3D69B1">
        <w:rPr>
          <w:rFonts w:ascii="Times New Roman" w:eastAsia="Times New Roman" w:hAnsi="Times New Roman" w:cs="Times New Roman"/>
          <w:color w:val="0E0D0D"/>
          <w:kern w:val="0"/>
          <w:sz w:val="24"/>
          <w:szCs w:val="24"/>
          <w:lang w:eastAsia="hr-HR"/>
          <w14:ligatures w14:val="none"/>
        </w:rPr>
        <w:t>građani koji prvi put stječu stan u vlasništvo za potrebe svog stanovanja.</w:t>
      </w:r>
    </w:p>
    <w:p w14:paraId="1245714B" w14:textId="6FE969DD" w:rsidR="00913949" w:rsidRPr="00913949" w:rsidRDefault="00913949" w:rsidP="00913949">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sidRPr="00913949">
        <w:rPr>
          <w:rFonts w:ascii="Times New Roman" w:eastAsia="Times New Roman" w:hAnsi="Times New Roman" w:cs="Times New Roman"/>
          <w:b/>
          <w:bCs/>
          <w:color w:val="0E0D0D"/>
          <w:kern w:val="0"/>
          <w:sz w:val="24"/>
          <w:szCs w:val="24"/>
          <w:lang w:eastAsia="hr-HR"/>
          <w14:ligatures w14:val="none"/>
        </w:rPr>
        <w:t xml:space="preserve">Članak </w:t>
      </w:r>
      <w:r>
        <w:rPr>
          <w:rFonts w:ascii="Times New Roman" w:eastAsia="Times New Roman" w:hAnsi="Times New Roman" w:cs="Times New Roman"/>
          <w:b/>
          <w:bCs/>
          <w:color w:val="0E0D0D"/>
          <w:kern w:val="0"/>
          <w:sz w:val="24"/>
          <w:szCs w:val="24"/>
          <w:lang w:eastAsia="hr-HR"/>
          <w14:ligatures w14:val="none"/>
        </w:rPr>
        <w:t>6</w:t>
      </w:r>
      <w:r w:rsidRPr="00913949">
        <w:rPr>
          <w:rFonts w:ascii="Times New Roman" w:eastAsia="Times New Roman" w:hAnsi="Times New Roman" w:cs="Times New Roman"/>
          <w:b/>
          <w:bCs/>
          <w:color w:val="0E0D0D"/>
          <w:kern w:val="0"/>
          <w:sz w:val="24"/>
          <w:szCs w:val="24"/>
          <w:lang w:eastAsia="hr-HR"/>
          <w14:ligatures w14:val="none"/>
        </w:rPr>
        <w:t>.</w:t>
      </w:r>
    </w:p>
    <w:p w14:paraId="7CAB1F71" w14:textId="359C7664" w:rsidR="00913949" w:rsidRPr="00913949" w:rsidRDefault="00913949" w:rsidP="00913949">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913949">
        <w:rPr>
          <w:rFonts w:ascii="Times New Roman" w:eastAsia="Times New Roman" w:hAnsi="Times New Roman" w:cs="Times New Roman"/>
          <w:color w:val="0E0D0D"/>
          <w:kern w:val="0"/>
          <w:sz w:val="24"/>
          <w:szCs w:val="24"/>
          <w:lang w:eastAsia="hr-HR"/>
          <w14:ligatures w14:val="none"/>
        </w:rPr>
        <w:t>Zahtjev za kupnju stana s traženom dokumentacijom u prilogu, podnosi se na posebnom obrascu, koji se preuzima (s pripadajućim izjavama) na mrežnoj stranici Grada Vinkovaca: </w:t>
      </w:r>
      <w:hyperlink r:id="rId5" w:history="1">
        <w:r w:rsidRPr="00913949">
          <w:rPr>
            <w:rStyle w:val="Hyperlink"/>
            <w:b/>
            <w:bCs/>
          </w:rPr>
          <w:t>https://grad-vinkovci.hr/hr</w:t>
        </w:r>
      </w:hyperlink>
      <w:r w:rsidRPr="00913949">
        <w:rPr>
          <w:b/>
          <w:bCs/>
        </w:rPr>
        <w:t xml:space="preserve"> </w:t>
      </w:r>
      <w:r w:rsidRPr="00913949">
        <w:rPr>
          <w:rFonts w:ascii="Times New Roman" w:eastAsia="Times New Roman" w:hAnsi="Times New Roman" w:cs="Times New Roman"/>
          <w:color w:val="0E0D0D"/>
          <w:kern w:val="0"/>
          <w:sz w:val="24"/>
          <w:szCs w:val="24"/>
          <w:lang w:eastAsia="hr-HR"/>
          <w14:ligatures w14:val="none"/>
        </w:rPr>
        <w:t>ili neposredno u prostorijama Grada Vinkovaca, Upravni odjel za investicije, fondove Europske unije i imovinu, Ulica bana Josipa Jelačića 1, 32100 Vinkovci, radnim danom u uredovno radno vrijeme.</w:t>
      </w:r>
    </w:p>
    <w:p w14:paraId="056DC5E0" w14:textId="5AC0E84B" w:rsidR="00127ED2" w:rsidRPr="00AC73CF" w:rsidRDefault="00A93D6F" w:rsidP="00127ED2">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b/>
          <w:bCs/>
          <w:color w:val="0E0D0D"/>
          <w:kern w:val="0"/>
          <w:sz w:val="24"/>
          <w:szCs w:val="24"/>
          <w:lang w:eastAsia="hr-HR"/>
          <w14:ligatures w14:val="none"/>
        </w:rPr>
        <w:t xml:space="preserve">Članak </w:t>
      </w:r>
      <w:r w:rsidR="00913949">
        <w:rPr>
          <w:rFonts w:ascii="Times New Roman" w:eastAsia="Times New Roman" w:hAnsi="Times New Roman" w:cs="Times New Roman"/>
          <w:b/>
          <w:bCs/>
          <w:color w:val="0E0D0D"/>
          <w:kern w:val="0"/>
          <w:sz w:val="24"/>
          <w:szCs w:val="24"/>
          <w:lang w:eastAsia="hr-HR"/>
          <w14:ligatures w14:val="none"/>
        </w:rPr>
        <w:t>7</w:t>
      </w:r>
      <w:r>
        <w:rPr>
          <w:rFonts w:ascii="Times New Roman" w:eastAsia="Times New Roman" w:hAnsi="Times New Roman" w:cs="Times New Roman"/>
          <w:b/>
          <w:bCs/>
          <w:color w:val="0E0D0D"/>
          <w:kern w:val="0"/>
          <w:sz w:val="24"/>
          <w:szCs w:val="24"/>
          <w:lang w:eastAsia="hr-HR"/>
          <w14:ligatures w14:val="none"/>
        </w:rPr>
        <w:t>.</w:t>
      </w:r>
    </w:p>
    <w:p w14:paraId="5F4CE6A2" w14:textId="0228A2CB"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Prilikom pregleda i bodovanja svakog pojedinog zahtjeva</w:t>
      </w:r>
      <w:r w:rsidR="00A93D6F">
        <w:rPr>
          <w:rFonts w:ascii="Times New Roman" w:eastAsia="Times New Roman" w:hAnsi="Times New Roman" w:cs="Times New Roman"/>
          <w:color w:val="0E0D0D"/>
          <w:kern w:val="0"/>
          <w:sz w:val="24"/>
          <w:szCs w:val="24"/>
          <w:lang w:eastAsia="hr-HR"/>
          <w14:ligatures w14:val="none"/>
        </w:rPr>
        <w:t xml:space="preserve"> Povjerenstvo</w:t>
      </w:r>
      <w:r w:rsidRPr="00AC73CF">
        <w:rPr>
          <w:rFonts w:ascii="Times New Roman" w:eastAsia="Times New Roman" w:hAnsi="Times New Roman" w:cs="Times New Roman"/>
          <w:color w:val="0E0D0D"/>
          <w:kern w:val="0"/>
          <w:sz w:val="24"/>
          <w:szCs w:val="24"/>
          <w:lang w:eastAsia="hr-HR"/>
          <w14:ligatures w14:val="none"/>
        </w:rPr>
        <w:t xml:space="preserve"> </w:t>
      </w:r>
      <w:r w:rsidR="00A93D6F">
        <w:rPr>
          <w:rFonts w:ascii="Times New Roman" w:eastAsia="Times New Roman" w:hAnsi="Times New Roman" w:cs="Times New Roman"/>
          <w:color w:val="0E0D0D"/>
          <w:kern w:val="0"/>
          <w:sz w:val="24"/>
          <w:szCs w:val="24"/>
          <w:lang w:eastAsia="hr-HR"/>
          <w14:ligatures w14:val="none"/>
        </w:rPr>
        <w:t>zadržava</w:t>
      </w:r>
      <w:r w:rsidRPr="00AC73CF">
        <w:rPr>
          <w:rFonts w:ascii="Times New Roman" w:eastAsia="Times New Roman" w:hAnsi="Times New Roman" w:cs="Times New Roman"/>
          <w:color w:val="0E0D0D"/>
          <w:kern w:val="0"/>
          <w:sz w:val="24"/>
          <w:szCs w:val="24"/>
          <w:lang w:eastAsia="hr-HR"/>
          <w14:ligatures w14:val="none"/>
        </w:rPr>
        <w:t xml:space="preserve"> pravo zatražiti i dodatnu dokumentaciju, a sve u cilju sagledavanja svih relevantnih činjenica u pogledu podnositelja zahtjeva.</w:t>
      </w:r>
    </w:p>
    <w:p w14:paraId="2438C0E6" w14:textId="77777777"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Podnositelju zahtjeva za zahtjev koji je nepotpun, odredit će se dopunski rok od 8 dana za dopunu dokumentacije.</w:t>
      </w:r>
    </w:p>
    <w:p w14:paraId="304D0E8C" w14:textId="027243B5"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Ukoliko dostava ne uspije na adresu koju je podnositelj zahtjeva naveo u svom zahtjevu, pismeno koje se upućuje podnositelju zahtjeva, stavit će se na oglasnu ploču Grada </w:t>
      </w:r>
      <w:r w:rsidR="00AC73CF">
        <w:rPr>
          <w:rFonts w:ascii="Times New Roman" w:eastAsia="Times New Roman" w:hAnsi="Times New Roman" w:cs="Times New Roman"/>
          <w:color w:val="0E0D0D"/>
          <w:kern w:val="0"/>
          <w:sz w:val="24"/>
          <w:szCs w:val="24"/>
          <w:lang w:eastAsia="hr-HR"/>
          <w14:ligatures w14:val="none"/>
        </w:rPr>
        <w:t>Vinkovaca</w:t>
      </w:r>
      <w:r w:rsidRPr="00AC73CF">
        <w:rPr>
          <w:rFonts w:ascii="Times New Roman" w:eastAsia="Times New Roman" w:hAnsi="Times New Roman" w:cs="Times New Roman"/>
          <w:color w:val="0E0D0D"/>
          <w:kern w:val="0"/>
          <w:sz w:val="24"/>
          <w:szCs w:val="24"/>
          <w:lang w:eastAsia="hr-HR"/>
          <w14:ligatures w14:val="none"/>
        </w:rPr>
        <w:t>, pri čemu se smatra da je dostava pismena obavljena danom stavljanja pismena na oglasnu ploču.</w:t>
      </w:r>
    </w:p>
    <w:p w14:paraId="1733E648" w14:textId="77777777"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Ako po proteku roka od 8 dana ne budu dostavljeni zatraženi dokazi, takav zahtjev se neće razmatrati.</w:t>
      </w:r>
    </w:p>
    <w:p w14:paraId="123092DF" w14:textId="755BB616" w:rsidR="00127ED2" w:rsidRDefault="00127ED2" w:rsidP="00913949">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Ako po proteku roka od 8 dana ne budu dostavljeni dokazi, odnosno zatražene isprave na okolnost postojanja nekog od ostalih osnova bodovanja, ta osnova će se smatrati nedokazanom, te će se podnositelju zahtjeva bodovati samo one osnove za koje je dostavio dokaze.</w:t>
      </w:r>
    </w:p>
    <w:p w14:paraId="41DFCC44" w14:textId="77777777" w:rsidR="001323E8" w:rsidRDefault="001323E8" w:rsidP="00913949">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p>
    <w:p w14:paraId="05F3214A" w14:textId="77777777" w:rsidR="001323E8" w:rsidRPr="00AC73CF" w:rsidRDefault="001323E8" w:rsidP="00913949">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p>
    <w:p w14:paraId="6C7F2D21" w14:textId="00236C6E" w:rsidR="00127ED2" w:rsidRPr="00AC73CF" w:rsidRDefault="00A93D6F" w:rsidP="00127ED2">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b/>
          <w:bCs/>
          <w:color w:val="0E0D0D"/>
          <w:kern w:val="0"/>
          <w:sz w:val="24"/>
          <w:szCs w:val="24"/>
          <w:lang w:eastAsia="hr-HR"/>
          <w14:ligatures w14:val="none"/>
        </w:rPr>
        <w:lastRenderedPageBreak/>
        <w:t xml:space="preserve">Članak </w:t>
      </w:r>
      <w:r w:rsidR="00913949">
        <w:rPr>
          <w:rFonts w:ascii="Times New Roman" w:eastAsia="Times New Roman" w:hAnsi="Times New Roman" w:cs="Times New Roman"/>
          <w:b/>
          <w:bCs/>
          <w:color w:val="0E0D0D"/>
          <w:kern w:val="0"/>
          <w:sz w:val="24"/>
          <w:szCs w:val="24"/>
          <w:lang w:eastAsia="hr-HR"/>
          <w14:ligatures w14:val="none"/>
        </w:rPr>
        <w:t>8</w:t>
      </w:r>
      <w:r w:rsidR="00127ED2" w:rsidRPr="00AC73CF">
        <w:rPr>
          <w:rFonts w:ascii="Times New Roman" w:eastAsia="Times New Roman" w:hAnsi="Times New Roman" w:cs="Times New Roman"/>
          <w:b/>
          <w:bCs/>
          <w:color w:val="0E0D0D"/>
          <w:kern w:val="0"/>
          <w:sz w:val="24"/>
          <w:szCs w:val="24"/>
          <w:lang w:eastAsia="hr-HR"/>
          <w14:ligatures w14:val="none"/>
        </w:rPr>
        <w:t>.</w:t>
      </w:r>
    </w:p>
    <w:p w14:paraId="65F34D10" w14:textId="316FF19D"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Popunjeni Zahtjev za kupnju stana zajedno s prilozima dostavlja se putem pošte preporučeno ili osobnom </w:t>
      </w:r>
      <w:r w:rsidRPr="00913949">
        <w:rPr>
          <w:rFonts w:ascii="Times New Roman" w:eastAsia="Times New Roman" w:hAnsi="Times New Roman" w:cs="Times New Roman"/>
          <w:color w:val="0E0D0D"/>
          <w:kern w:val="0"/>
          <w:sz w:val="24"/>
          <w:szCs w:val="24"/>
          <w:lang w:eastAsia="hr-HR"/>
          <w14:ligatures w14:val="none"/>
        </w:rPr>
        <w:t>predajom dokumentacije u zatvorenoj omotnici</w:t>
      </w:r>
      <w:r w:rsidRPr="00AC73CF">
        <w:rPr>
          <w:rFonts w:ascii="Times New Roman" w:eastAsia="Times New Roman" w:hAnsi="Times New Roman" w:cs="Times New Roman"/>
          <w:color w:val="0E0D0D"/>
          <w:kern w:val="0"/>
          <w:sz w:val="24"/>
          <w:szCs w:val="24"/>
          <w:lang w:eastAsia="hr-HR"/>
          <w14:ligatures w14:val="none"/>
        </w:rPr>
        <w:t xml:space="preserve"> u  pisarnici gradske uprave Grada </w:t>
      </w:r>
      <w:r w:rsidR="00AC73CF">
        <w:rPr>
          <w:rFonts w:ascii="Times New Roman" w:eastAsia="Times New Roman" w:hAnsi="Times New Roman" w:cs="Times New Roman"/>
          <w:color w:val="0E0D0D"/>
          <w:kern w:val="0"/>
          <w:sz w:val="24"/>
          <w:szCs w:val="24"/>
          <w:lang w:eastAsia="hr-HR"/>
          <w14:ligatures w14:val="none"/>
        </w:rPr>
        <w:t>Vinkovaca</w:t>
      </w:r>
      <w:r w:rsidRPr="00AC73CF">
        <w:rPr>
          <w:rFonts w:ascii="Times New Roman" w:eastAsia="Times New Roman" w:hAnsi="Times New Roman" w:cs="Times New Roman"/>
          <w:color w:val="0E0D0D"/>
          <w:kern w:val="0"/>
          <w:sz w:val="24"/>
          <w:szCs w:val="24"/>
          <w:lang w:eastAsia="hr-HR"/>
          <w14:ligatures w14:val="none"/>
        </w:rPr>
        <w:t xml:space="preserve">, </w:t>
      </w:r>
      <w:r w:rsidRPr="00913949">
        <w:rPr>
          <w:rFonts w:ascii="Times New Roman" w:eastAsia="Times New Roman" w:hAnsi="Times New Roman" w:cs="Times New Roman"/>
          <w:kern w:val="0"/>
          <w:sz w:val="24"/>
          <w:szCs w:val="24"/>
          <w:lang w:eastAsia="hr-HR"/>
          <w14:ligatures w14:val="none"/>
        </w:rPr>
        <w:t>do </w:t>
      </w:r>
      <w:r w:rsidR="00913949" w:rsidRPr="00913949">
        <w:rPr>
          <w:rFonts w:ascii="Times New Roman" w:eastAsia="Times New Roman" w:hAnsi="Times New Roman" w:cs="Times New Roman"/>
          <w:b/>
          <w:bCs/>
          <w:kern w:val="0"/>
          <w:sz w:val="24"/>
          <w:szCs w:val="24"/>
          <w:lang w:eastAsia="hr-HR"/>
          <w14:ligatures w14:val="none"/>
        </w:rPr>
        <w:t>24</w:t>
      </w:r>
      <w:r w:rsidRPr="00913949">
        <w:rPr>
          <w:rFonts w:ascii="Times New Roman" w:eastAsia="Times New Roman" w:hAnsi="Times New Roman" w:cs="Times New Roman"/>
          <w:b/>
          <w:bCs/>
          <w:kern w:val="0"/>
          <w:sz w:val="24"/>
          <w:szCs w:val="24"/>
          <w:lang w:eastAsia="hr-HR"/>
          <w14:ligatures w14:val="none"/>
        </w:rPr>
        <w:t>.</w:t>
      </w:r>
      <w:r w:rsidR="00AC73CF" w:rsidRPr="00913949">
        <w:rPr>
          <w:rFonts w:ascii="Times New Roman" w:eastAsia="Times New Roman" w:hAnsi="Times New Roman" w:cs="Times New Roman"/>
          <w:b/>
          <w:bCs/>
          <w:kern w:val="0"/>
          <w:sz w:val="24"/>
          <w:szCs w:val="24"/>
          <w:lang w:eastAsia="hr-HR"/>
          <w14:ligatures w14:val="none"/>
        </w:rPr>
        <w:t xml:space="preserve"> </w:t>
      </w:r>
      <w:r w:rsidR="00913949" w:rsidRPr="00913949">
        <w:rPr>
          <w:rFonts w:ascii="Times New Roman" w:eastAsia="Times New Roman" w:hAnsi="Times New Roman" w:cs="Times New Roman"/>
          <w:b/>
          <w:bCs/>
          <w:kern w:val="0"/>
          <w:sz w:val="24"/>
          <w:szCs w:val="24"/>
          <w:lang w:eastAsia="hr-HR"/>
          <w14:ligatures w14:val="none"/>
        </w:rPr>
        <w:t>studenog</w:t>
      </w:r>
      <w:r w:rsidR="00AC73CF" w:rsidRPr="00913949">
        <w:rPr>
          <w:rFonts w:ascii="Times New Roman" w:eastAsia="Times New Roman" w:hAnsi="Times New Roman" w:cs="Times New Roman"/>
          <w:b/>
          <w:bCs/>
          <w:kern w:val="0"/>
          <w:sz w:val="24"/>
          <w:szCs w:val="24"/>
          <w:lang w:eastAsia="hr-HR"/>
          <w14:ligatures w14:val="none"/>
        </w:rPr>
        <w:t xml:space="preserve"> </w:t>
      </w:r>
      <w:r w:rsidRPr="00913949">
        <w:rPr>
          <w:rFonts w:ascii="Times New Roman" w:eastAsia="Times New Roman" w:hAnsi="Times New Roman" w:cs="Times New Roman"/>
          <w:b/>
          <w:bCs/>
          <w:kern w:val="0"/>
          <w:sz w:val="24"/>
          <w:szCs w:val="24"/>
          <w:lang w:eastAsia="hr-HR"/>
          <w14:ligatures w14:val="none"/>
        </w:rPr>
        <w:t>202</w:t>
      </w:r>
      <w:r w:rsidR="00AC73CF" w:rsidRPr="00913949">
        <w:rPr>
          <w:rFonts w:ascii="Times New Roman" w:eastAsia="Times New Roman" w:hAnsi="Times New Roman" w:cs="Times New Roman"/>
          <w:b/>
          <w:bCs/>
          <w:kern w:val="0"/>
          <w:sz w:val="24"/>
          <w:szCs w:val="24"/>
          <w:lang w:eastAsia="hr-HR"/>
          <w14:ligatures w14:val="none"/>
        </w:rPr>
        <w:t>5</w:t>
      </w:r>
      <w:r w:rsidRPr="00913949">
        <w:rPr>
          <w:rFonts w:ascii="Times New Roman" w:eastAsia="Times New Roman" w:hAnsi="Times New Roman" w:cs="Times New Roman"/>
          <w:b/>
          <w:bCs/>
          <w:kern w:val="0"/>
          <w:sz w:val="24"/>
          <w:szCs w:val="24"/>
          <w:lang w:eastAsia="hr-HR"/>
          <w14:ligatures w14:val="none"/>
        </w:rPr>
        <w:t>. godine </w:t>
      </w:r>
      <w:r w:rsidR="00913949" w:rsidRPr="00913949">
        <w:rPr>
          <w:rFonts w:ascii="Times New Roman" w:eastAsia="Times New Roman" w:hAnsi="Times New Roman" w:cs="Times New Roman"/>
          <w:b/>
          <w:bCs/>
          <w:kern w:val="0"/>
          <w:sz w:val="24"/>
          <w:szCs w:val="24"/>
          <w:lang w:eastAsia="hr-HR"/>
          <w14:ligatures w14:val="none"/>
        </w:rPr>
        <w:t>do 15:30 sati</w:t>
      </w:r>
      <w:r w:rsidR="00913949" w:rsidRPr="00913949">
        <w:rPr>
          <w:rFonts w:ascii="Times New Roman" w:eastAsia="Times New Roman" w:hAnsi="Times New Roman" w:cs="Times New Roman"/>
          <w:kern w:val="0"/>
          <w:sz w:val="24"/>
          <w:szCs w:val="24"/>
          <w:lang w:eastAsia="hr-HR"/>
          <w14:ligatures w14:val="none"/>
        </w:rPr>
        <w:t xml:space="preserve"> </w:t>
      </w:r>
      <w:r w:rsidRPr="00913949">
        <w:rPr>
          <w:rFonts w:ascii="Times New Roman" w:eastAsia="Times New Roman" w:hAnsi="Times New Roman" w:cs="Times New Roman"/>
          <w:kern w:val="0"/>
          <w:sz w:val="24"/>
          <w:szCs w:val="24"/>
          <w:lang w:eastAsia="hr-HR"/>
          <w14:ligatures w14:val="none"/>
        </w:rPr>
        <w:t>na adresu:</w:t>
      </w:r>
    </w:p>
    <w:p w14:paraId="41E0453D" w14:textId="42616BAF" w:rsidR="00127ED2" w:rsidRPr="00AC73CF" w:rsidRDefault="00127ED2" w:rsidP="00AC73CF">
      <w:pPr>
        <w:spacing w:after="100" w:afterAutospacing="1" w:line="240" w:lineRule="auto"/>
        <w:jc w:val="center"/>
        <w:rPr>
          <w:rFonts w:ascii="Times New Roman" w:eastAsia="Times New Roman" w:hAnsi="Times New Roman" w:cs="Times New Roman"/>
          <w:b/>
          <w:bCs/>
          <w:color w:val="0E0D0D"/>
          <w:kern w:val="0"/>
          <w:sz w:val="24"/>
          <w:szCs w:val="24"/>
          <w:lang w:eastAsia="hr-HR"/>
          <w14:ligatures w14:val="none"/>
        </w:rPr>
      </w:pPr>
      <w:r w:rsidRPr="00AC73CF">
        <w:rPr>
          <w:rFonts w:ascii="Times New Roman" w:eastAsia="Times New Roman" w:hAnsi="Times New Roman" w:cs="Times New Roman"/>
          <w:b/>
          <w:bCs/>
          <w:color w:val="0E0D0D"/>
          <w:kern w:val="0"/>
          <w:sz w:val="24"/>
          <w:szCs w:val="24"/>
          <w:lang w:eastAsia="hr-HR"/>
          <w14:ligatures w14:val="none"/>
        </w:rPr>
        <w:t xml:space="preserve">GRAD </w:t>
      </w:r>
      <w:r w:rsidR="00AC73CF">
        <w:rPr>
          <w:rFonts w:ascii="Times New Roman" w:eastAsia="Times New Roman" w:hAnsi="Times New Roman" w:cs="Times New Roman"/>
          <w:b/>
          <w:bCs/>
          <w:color w:val="0E0D0D"/>
          <w:kern w:val="0"/>
          <w:sz w:val="24"/>
          <w:szCs w:val="24"/>
          <w:lang w:eastAsia="hr-HR"/>
          <w14:ligatures w14:val="none"/>
        </w:rPr>
        <w:t>VINKOVCI</w:t>
      </w:r>
      <w:r w:rsidR="00AC73CF">
        <w:rPr>
          <w:rFonts w:ascii="Times New Roman" w:eastAsia="Times New Roman" w:hAnsi="Times New Roman" w:cs="Times New Roman"/>
          <w:b/>
          <w:bCs/>
          <w:color w:val="0E0D0D"/>
          <w:kern w:val="0"/>
          <w:sz w:val="24"/>
          <w:szCs w:val="24"/>
          <w:lang w:eastAsia="hr-HR"/>
          <w14:ligatures w14:val="none"/>
        </w:rPr>
        <w:br/>
        <w:t>Ulica bana J. Jelačića 1</w:t>
      </w:r>
      <w:r w:rsidRPr="00AC73CF">
        <w:rPr>
          <w:rFonts w:ascii="Times New Roman" w:eastAsia="Times New Roman" w:hAnsi="Times New Roman" w:cs="Times New Roman"/>
          <w:b/>
          <w:bCs/>
          <w:color w:val="0E0D0D"/>
          <w:kern w:val="0"/>
          <w:sz w:val="24"/>
          <w:szCs w:val="24"/>
          <w:lang w:eastAsia="hr-HR"/>
          <w14:ligatures w14:val="none"/>
        </w:rPr>
        <w:t xml:space="preserve">, </w:t>
      </w:r>
      <w:r w:rsidR="00AC73CF">
        <w:rPr>
          <w:rFonts w:ascii="Times New Roman" w:eastAsia="Times New Roman" w:hAnsi="Times New Roman" w:cs="Times New Roman"/>
          <w:b/>
          <w:bCs/>
          <w:color w:val="0E0D0D"/>
          <w:kern w:val="0"/>
          <w:sz w:val="24"/>
          <w:szCs w:val="24"/>
          <w:lang w:eastAsia="hr-HR"/>
          <w14:ligatures w14:val="none"/>
        </w:rPr>
        <w:t>32 100</w:t>
      </w:r>
      <w:r w:rsidRPr="00AC73CF">
        <w:rPr>
          <w:rFonts w:ascii="Times New Roman" w:eastAsia="Times New Roman" w:hAnsi="Times New Roman" w:cs="Times New Roman"/>
          <w:b/>
          <w:bCs/>
          <w:color w:val="0E0D0D"/>
          <w:kern w:val="0"/>
          <w:sz w:val="24"/>
          <w:szCs w:val="24"/>
          <w:lang w:eastAsia="hr-HR"/>
          <w14:ligatures w14:val="none"/>
        </w:rPr>
        <w:t xml:space="preserve"> </w:t>
      </w:r>
      <w:r w:rsidR="00AC73CF">
        <w:rPr>
          <w:rFonts w:ascii="Times New Roman" w:eastAsia="Times New Roman" w:hAnsi="Times New Roman" w:cs="Times New Roman"/>
          <w:b/>
          <w:bCs/>
          <w:color w:val="0E0D0D"/>
          <w:kern w:val="0"/>
          <w:sz w:val="24"/>
          <w:szCs w:val="24"/>
          <w:lang w:eastAsia="hr-HR"/>
          <w14:ligatures w14:val="none"/>
        </w:rPr>
        <w:t>Vinkovci</w:t>
      </w:r>
      <w:r w:rsidRPr="00AC73CF">
        <w:rPr>
          <w:rFonts w:ascii="Times New Roman" w:eastAsia="Times New Roman" w:hAnsi="Times New Roman" w:cs="Times New Roman"/>
          <w:b/>
          <w:bCs/>
          <w:color w:val="0E0D0D"/>
          <w:kern w:val="0"/>
          <w:sz w:val="24"/>
          <w:szCs w:val="24"/>
          <w:lang w:eastAsia="hr-HR"/>
          <w14:ligatures w14:val="none"/>
        </w:rPr>
        <w:t>,</w:t>
      </w:r>
    </w:p>
    <w:p w14:paraId="53CD1A9D" w14:textId="77777777" w:rsidR="00127ED2" w:rsidRPr="00AC73CF" w:rsidRDefault="00127ED2" w:rsidP="00127ED2">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b/>
          <w:bCs/>
          <w:color w:val="0E0D0D"/>
          <w:kern w:val="0"/>
          <w:sz w:val="24"/>
          <w:szCs w:val="24"/>
          <w:lang w:eastAsia="hr-HR"/>
          <w14:ligatures w14:val="none"/>
        </w:rPr>
        <w:t>uz naznaku:</w:t>
      </w:r>
    </w:p>
    <w:p w14:paraId="7B8A70EC" w14:textId="77708CD1" w:rsidR="00127ED2" w:rsidRPr="00AC73CF" w:rsidRDefault="00127ED2" w:rsidP="00913949">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b/>
          <w:bCs/>
          <w:color w:val="0E0D0D"/>
          <w:kern w:val="0"/>
          <w:sz w:val="24"/>
          <w:szCs w:val="24"/>
          <w:lang w:eastAsia="hr-HR"/>
          <w14:ligatures w14:val="none"/>
        </w:rPr>
        <w:t xml:space="preserve">„ Zahtjev za kupnju stana iz Programa POS-a – Grad </w:t>
      </w:r>
      <w:r w:rsidR="00AC73CF">
        <w:rPr>
          <w:rFonts w:ascii="Times New Roman" w:eastAsia="Times New Roman" w:hAnsi="Times New Roman" w:cs="Times New Roman"/>
          <w:b/>
          <w:bCs/>
          <w:color w:val="0E0D0D"/>
          <w:kern w:val="0"/>
          <w:sz w:val="24"/>
          <w:szCs w:val="24"/>
          <w:lang w:eastAsia="hr-HR"/>
          <w14:ligatures w14:val="none"/>
        </w:rPr>
        <w:t>Vinkovci</w:t>
      </w:r>
      <w:r w:rsidRPr="00AC73CF">
        <w:rPr>
          <w:rFonts w:ascii="Times New Roman" w:eastAsia="Times New Roman" w:hAnsi="Times New Roman" w:cs="Times New Roman"/>
          <w:b/>
          <w:bCs/>
          <w:color w:val="0E0D0D"/>
          <w:kern w:val="0"/>
          <w:sz w:val="24"/>
          <w:szCs w:val="24"/>
          <w:lang w:eastAsia="hr-HR"/>
          <w14:ligatures w14:val="none"/>
        </w:rPr>
        <w:t xml:space="preserve"> – NE OTVARAJ”</w:t>
      </w:r>
    </w:p>
    <w:p w14:paraId="091B1608" w14:textId="77777777" w:rsidR="00127ED2" w:rsidRPr="00AC73CF" w:rsidRDefault="00127ED2" w:rsidP="00AC73CF">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b/>
          <w:bCs/>
          <w:color w:val="0E0D0D"/>
          <w:kern w:val="0"/>
          <w:sz w:val="24"/>
          <w:szCs w:val="24"/>
          <w:lang w:eastAsia="hr-HR"/>
          <w14:ligatures w14:val="none"/>
        </w:rPr>
        <w:t>U slučaju da je zahtjev predan pošti preporučeno ili ovlaštenom pružatelju usluga, dan predaje pošti odnosno ovlaštenom pružatelju poštanskih usluga, smatra se danom predaje tijelu kojem je upućen.</w:t>
      </w:r>
    </w:p>
    <w:p w14:paraId="11243A60" w14:textId="77444989" w:rsidR="00127ED2" w:rsidRPr="00AC73CF" w:rsidRDefault="00127ED2"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Zahtjevi zaprimljeni nakon navedenog roka</w:t>
      </w:r>
      <w:r w:rsidR="00913949">
        <w:rPr>
          <w:rFonts w:ascii="Times New Roman" w:eastAsia="Times New Roman" w:hAnsi="Times New Roman" w:cs="Times New Roman"/>
          <w:color w:val="0E0D0D"/>
          <w:kern w:val="0"/>
          <w:sz w:val="24"/>
          <w:szCs w:val="24"/>
          <w:lang w:eastAsia="hr-HR"/>
          <w14:ligatures w14:val="none"/>
        </w:rPr>
        <w:t xml:space="preserve"> </w:t>
      </w:r>
      <w:r w:rsidRPr="00AC73CF">
        <w:rPr>
          <w:rFonts w:ascii="Times New Roman" w:eastAsia="Times New Roman" w:hAnsi="Times New Roman" w:cs="Times New Roman"/>
          <w:color w:val="0E0D0D"/>
          <w:kern w:val="0"/>
          <w:sz w:val="24"/>
          <w:szCs w:val="24"/>
          <w:lang w:eastAsia="hr-HR"/>
          <w14:ligatures w14:val="none"/>
        </w:rPr>
        <w:t>neće se razmatrati.</w:t>
      </w:r>
    </w:p>
    <w:p w14:paraId="35E0413A" w14:textId="42B48641" w:rsidR="00127ED2" w:rsidRPr="00AC73CF" w:rsidRDefault="00A93D6F" w:rsidP="00127ED2">
      <w:pPr>
        <w:spacing w:after="100" w:afterAutospacing="1" w:line="240" w:lineRule="auto"/>
        <w:jc w:val="center"/>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b/>
          <w:bCs/>
          <w:color w:val="0E0D0D"/>
          <w:kern w:val="0"/>
          <w:sz w:val="24"/>
          <w:szCs w:val="24"/>
          <w:lang w:eastAsia="hr-HR"/>
          <w14:ligatures w14:val="none"/>
        </w:rPr>
        <w:t xml:space="preserve">Članak </w:t>
      </w:r>
      <w:r w:rsidR="00913949">
        <w:rPr>
          <w:rFonts w:ascii="Times New Roman" w:eastAsia="Times New Roman" w:hAnsi="Times New Roman" w:cs="Times New Roman"/>
          <w:b/>
          <w:bCs/>
          <w:color w:val="0E0D0D"/>
          <w:kern w:val="0"/>
          <w:sz w:val="24"/>
          <w:szCs w:val="24"/>
          <w:lang w:eastAsia="hr-HR"/>
          <w14:ligatures w14:val="none"/>
        </w:rPr>
        <w:t>9</w:t>
      </w:r>
      <w:r w:rsidR="00127ED2" w:rsidRPr="00AC73CF">
        <w:rPr>
          <w:rFonts w:ascii="Times New Roman" w:eastAsia="Times New Roman" w:hAnsi="Times New Roman" w:cs="Times New Roman"/>
          <w:b/>
          <w:bCs/>
          <w:color w:val="0E0D0D"/>
          <w:kern w:val="0"/>
          <w:sz w:val="24"/>
          <w:szCs w:val="24"/>
          <w:lang w:eastAsia="hr-HR"/>
          <w14:ligatures w14:val="none"/>
        </w:rPr>
        <w:t>.</w:t>
      </w:r>
    </w:p>
    <w:p w14:paraId="77332B6E" w14:textId="77777777"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Bodovanje i uvrštavanje na Listu reda prvenstva provest će se u skladu s Odlukom.</w:t>
      </w:r>
    </w:p>
    <w:p w14:paraId="443A58C0" w14:textId="117D00EE" w:rsidR="00127ED2" w:rsidRPr="00AC73CF" w:rsidRDefault="00127ED2" w:rsidP="00913949">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Ističemo kako će se osobni podaci podnositelja i članova obitelji navedenih u zahtjevu koristiti u svrhu utvrđivanja Liste reda prvenstva i provođenja svih aktivnosti predviđenih ovim Javnim pozivom i Odlukom odnosno radi ostvarivanja javnih ovlasti Grada </w:t>
      </w:r>
      <w:r w:rsidR="006210C7">
        <w:rPr>
          <w:rFonts w:ascii="Times New Roman" w:eastAsia="Times New Roman" w:hAnsi="Times New Roman" w:cs="Times New Roman"/>
          <w:color w:val="0E0D0D"/>
          <w:kern w:val="0"/>
          <w:sz w:val="24"/>
          <w:szCs w:val="24"/>
          <w:lang w:eastAsia="hr-HR"/>
          <w14:ligatures w14:val="none"/>
        </w:rPr>
        <w:t>Vinkovaca</w:t>
      </w:r>
      <w:r w:rsidRPr="00AC73CF">
        <w:rPr>
          <w:rFonts w:ascii="Times New Roman" w:eastAsia="Times New Roman" w:hAnsi="Times New Roman" w:cs="Times New Roman"/>
          <w:color w:val="0E0D0D"/>
          <w:kern w:val="0"/>
          <w:sz w:val="24"/>
          <w:szCs w:val="24"/>
          <w:lang w:eastAsia="hr-HR"/>
          <w14:ligatures w14:val="none"/>
        </w:rPr>
        <w:t xml:space="preserve"> i Agencije za pravni promet i posredovanje nekretninama (u daljnjem tekstu. „APN“). U tom smislu, prilikom objave Liste reda prvenstva objaviti će se  ime i prezime svih podnositelja zahtjeva.</w:t>
      </w:r>
    </w:p>
    <w:p w14:paraId="0D6BA48E" w14:textId="51C16076" w:rsidR="00127ED2" w:rsidRPr="006210C7" w:rsidRDefault="00A93D6F" w:rsidP="00127ED2">
      <w:pPr>
        <w:spacing w:after="100" w:afterAutospacing="1" w:line="240" w:lineRule="auto"/>
        <w:jc w:val="center"/>
        <w:rPr>
          <w:rFonts w:ascii="Times New Roman" w:eastAsia="Times New Roman" w:hAnsi="Times New Roman" w:cs="Times New Roman"/>
          <w:b/>
          <w:bCs/>
          <w:color w:val="0E0D0D"/>
          <w:kern w:val="0"/>
          <w:sz w:val="24"/>
          <w:szCs w:val="24"/>
          <w:lang w:eastAsia="hr-HR"/>
          <w14:ligatures w14:val="none"/>
        </w:rPr>
      </w:pPr>
      <w:r>
        <w:rPr>
          <w:rFonts w:ascii="Times New Roman" w:eastAsia="Times New Roman" w:hAnsi="Times New Roman" w:cs="Times New Roman"/>
          <w:b/>
          <w:bCs/>
          <w:color w:val="0E0D0D"/>
          <w:kern w:val="0"/>
          <w:sz w:val="24"/>
          <w:szCs w:val="24"/>
          <w:lang w:eastAsia="hr-HR"/>
          <w14:ligatures w14:val="none"/>
        </w:rPr>
        <w:t xml:space="preserve">Članak </w:t>
      </w:r>
      <w:r w:rsidR="00913949">
        <w:rPr>
          <w:rFonts w:ascii="Times New Roman" w:eastAsia="Times New Roman" w:hAnsi="Times New Roman" w:cs="Times New Roman"/>
          <w:b/>
          <w:bCs/>
          <w:color w:val="0E0D0D"/>
          <w:kern w:val="0"/>
          <w:sz w:val="24"/>
          <w:szCs w:val="24"/>
          <w:lang w:eastAsia="hr-HR"/>
          <w14:ligatures w14:val="none"/>
        </w:rPr>
        <w:t>10</w:t>
      </w:r>
      <w:r w:rsidR="00127ED2" w:rsidRPr="006210C7">
        <w:rPr>
          <w:rFonts w:ascii="Times New Roman" w:eastAsia="Times New Roman" w:hAnsi="Times New Roman" w:cs="Times New Roman"/>
          <w:b/>
          <w:bCs/>
          <w:color w:val="0E0D0D"/>
          <w:kern w:val="0"/>
          <w:sz w:val="24"/>
          <w:szCs w:val="24"/>
          <w:lang w:eastAsia="hr-HR"/>
          <w14:ligatures w14:val="none"/>
        </w:rPr>
        <w:t>.</w:t>
      </w:r>
    </w:p>
    <w:p w14:paraId="7594A29D" w14:textId="5637F749"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Prijedlog Liste reda prvenstva objavit će se na oglasnoj ploči i na mrežnim stranicama Grada </w:t>
      </w:r>
      <w:r w:rsidR="006210C7">
        <w:rPr>
          <w:rFonts w:ascii="Times New Roman" w:eastAsia="Times New Roman" w:hAnsi="Times New Roman" w:cs="Times New Roman"/>
          <w:color w:val="0E0D0D"/>
          <w:kern w:val="0"/>
          <w:sz w:val="24"/>
          <w:szCs w:val="24"/>
          <w:lang w:eastAsia="hr-HR"/>
          <w14:ligatures w14:val="none"/>
        </w:rPr>
        <w:t>Vinkovaca</w:t>
      </w:r>
      <w:r w:rsidRPr="00AC73CF">
        <w:rPr>
          <w:rFonts w:ascii="Times New Roman" w:eastAsia="Times New Roman" w:hAnsi="Times New Roman" w:cs="Times New Roman"/>
          <w:color w:val="0E0D0D"/>
          <w:kern w:val="0"/>
          <w:sz w:val="24"/>
          <w:szCs w:val="24"/>
          <w:lang w:eastAsia="hr-HR"/>
          <w14:ligatures w14:val="none"/>
        </w:rPr>
        <w:t> </w:t>
      </w:r>
      <w:hyperlink r:id="rId6" w:history="1">
        <w:r w:rsidR="00913949" w:rsidRPr="00913949">
          <w:rPr>
            <w:rStyle w:val="Hyperlink"/>
            <w:b/>
            <w:bCs/>
          </w:rPr>
          <w:t>https://grad-vinkovci.hr/hr</w:t>
        </w:r>
      </w:hyperlink>
      <w:r w:rsidR="00913949">
        <w:t xml:space="preserve"> .</w:t>
      </w:r>
    </w:p>
    <w:p w14:paraId="622F68BB" w14:textId="7100525E"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Podnositelj zahtjeva ima pravo prigovora na utvrđeni redoslijed u prijedlogu Liste reda prvenstva, odnosno neuvrštavanje na Listu </w:t>
      </w:r>
      <w:r w:rsidR="001323E8">
        <w:rPr>
          <w:rFonts w:ascii="Times New Roman" w:eastAsia="Times New Roman" w:hAnsi="Times New Roman" w:cs="Times New Roman"/>
          <w:color w:val="0E0D0D"/>
          <w:kern w:val="0"/>
          <w:sz w:val="24"/>
          <w:szCs w:val="24"/>
          <w:lang w:eastAsia="hr-HR"/>
          <w14:ligatures w14:val="none"/>
        </w:rPr>
        <w:t xml:space="preserve">reda </w:t>
      </w:r>
      <w:r w:rsidRPr="00AC73CF">
        <w:rPr>
          <w:rFonts w:ascii="Times New Roman" w:eastAsia="Times New Roman" w:hAnsi="Times New Roman" w:cs="Times New Roman"/>
          <w:color w:val="0E0D0D"/>
          <w:kern w:val="0"/>
          <w:sz w:val="24"/>
          <w:szCs w:val="24"/>
          <w:lang w:eastAsia="hr-HR"/>
          <w14:ligatures w14:val="none"/>
        </w:rPr>
        <w:t>prvenstva.</w:t>
      </w:r>
    </w:p>
    <w:p w14:paraId="4FD1A5F9" w14:textId="2D6B873E"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Prigovor se podnosi Gradonačelniku putem Povjerenstva u roku 8 dana od objave prijedloga Liste </w:t>
      </w:r>
      <w:r w:rsidR="001323E8">
        <w:rPr>
          <w:rFonts w:ascii="Times New Roman" w:eastAsia="Times New Roman" w:hAnsi="Times New Roman" w:cs="Times New Roman"/>
          <w:color w:val="0E0D0D"/>
          <w:kern w:val="0"/>
          <w:sz w:val="24"/>
          <w:szCs w:val="24"/>
          <w:lang w:eastAsia="hr-HR"/>
          <w14:ligatures w14:val="none"/>
        </w:rPr>
        <w:t xml:space="preserve">reda </w:t>
      </w:r>
      <w:r w:rsidRPr="00AC73CF">
        <w:rPr>
          <w:rFonts w:ascii="Times New Roman" w:eastAsia="Times New Roman" w:hAnsi="Times New Roman" w:cs="Times New Roman"/>
          <w:color w:val="0E0D0D"/>
          <w:kern w:val="0"/>
          <w:sz w:val="24"/>
          <w:szCs w:val="24"/>
          <w:lang w:eastAsia="hr-HR"/>
          <w14:ligatures w14:val="none"/>
        </w:rPr>
        <w:t xml:space="preserve">prvenstva na oglasnoj ploči i mrežnim stranicama </w:t>
      </w:r>
      <w:r w:rsidR="006210C7">
        <w:rPr>
          <w:rFonts w:ascii="Times New Roman" w:eastAsia="Times New Roman" w:hAnsi="Times New Roman" w:cs="Times New Roman"/>
          <w:color w:val="0E0D0D"/>
          <w:kern w:val="0"/>
          <w:sz w:val="24"/>
          <w:szCs w:val="24"/>
          <w:lang w:eastAsia="hr-HR"/>
          <w14:ligatures w14:val="none"/>
        </w:rPr>
        <w:t>Grada Vinkovaca</w:t>
      </w:r>
      <w:r w:rsidRPr="00AC73CF">
        <w:rPr>
          <w:rFonts w:ascii="Times New Roman" w:eastAsia="Times New Roman" w:hAnsi="Times New Roman" w:cs="Times New Roman"/>
          <w:color w:val="0E0D0D"/>
          <w:kern w:val="0"/>
          <w:sz w:val="24"/>
          <w:szCs w:val="24"/>
          <w:lang w:eastAsia="hr-HR"/>
          <w14:ligatures w14:val="none"/>
        </w:rPr>
        <w:t>. O osnovanosti prigovora odlučuje Gradonačelnik.</w:t>
      </w:r>
    </w:p>
    <w:p w14:paraId="38D92BB5" w14:textId="49F6E9FB"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Konačnu listu </w:t>
      </w:r>
      <w:r w:rsidR="001323E8">
        <w:rPr>
          <w:rFonts w:ascii="Times New Roman" w:eastAsia="Times New Roman" w:hAnsi="Times New Roman" w:cs="Times New Roman"/>
          <w:color w:val="0E0D0D"/>
          <w:kern w:val="0"/>
          <w:sz w:val="24"/>
          <w:szCs w:val="24"/>
          <w:lang w:eastAsia="hr-HR"/>
          <w14:ligatures w14:val="none"/>
        </w:rPr>
        <w:t xml:space="preserve">reda </w:t>
      </w:r>
      <w:r w:rsidRPr="00AC73CF">
        <w:rPr>
          <w:rFonts w:ascii="Times New Roman" w:eastAsia="Times New Roman" w:hAnsi="Times New Roman" w:cs="Times New Roman"/>
          <w:color w:val="0E0D0D"/>
          <w:kern w:val="0"/>
          <w:sz w:val="24"/>
          <w:szCs w:val="24"/>
          <w:lang w:eastAsia="hr-HR"/>
          <w14:ligatures w14:val="none"/>
        </w:rPr>
        <w:t>prvenstva utvrđuje Povjerenstvo nakon što Gradonačelnik Grada</w:t>
      </w:r>
      <w:r w:rsidR="006210C7">
        <w:rPr>
          <w:rFonts w:ascii="Times New Roman" w:eastAsia="Times New Roman" w:hAnsi="Times New Roman" w:cs="Times New Roman"/>
          <w:color w:val="0E0D0D"/>
          <w:kern w:val="0"/>
          <w:sz w:val="24"/>
          <w:szCs w:val="24"/>
          <w:lang w:eastAsia="hr-HR"/>
          <w14:ligatures w14:val="none"/>
        </w:rPr>
        <w:t xml:space="preserve"> Vinkovaca</w:t>
      </w:r>
      <w:r w:rsidRPr="00AC73CF">
        <w:rPr>
          <w:rFonts w:ascii="Times New Roman" w:eastAsia="Times New Roman" w:hAnsi="Times New Roman" w:cs="Times New Roman"/>
          <w:color w:val="0E0D0D"/>
          <w:kern w:val="0"/>
          <w:sz w:val="24"/>
          <w:szCs w:val="24"/>
          <w:lang w:eastAsia="hr-HR"/>
          <w14:ligatures w14:val="none"/>
        </w:rPr>
        <w:t xml:space="preserve"> donese odluke o podnijetim prigovorima te se ista objavljuje na oglasnoj ploči  i na mrežnim stranicama </w:t>
      </w:r>
      <w:r w:rsidR="006210C7">
        <w:rPr>
          <w:rFonts w:ascii="Times New Roman" w:eastAsia="Times New Roman" w:hAnsi="Times New Roman" w:cs="Times New Roman"/>
          <w:color w:val="0E0D0D"/>
          <w:kern w:val="0"/>
          <w:sz w:val="24"/>
          <w:szCs w:val="24"/>
          <w:lang w:eastAsia="hr-HR"/>
          <w14:ligatures w14:val="none"/>
        </w:rPr>
        <w:t>Grada Vinkovaca</w:t>
      </w:r>
      <w:r w:rsidRPr="00AC73CF">
        <w:rPr>
          <w:rFonts w:ascii="Times New Roman" w:eastAsia="Times New Roman" w:hAnsi="Times New Roman" w:cs="Times New Roman"/>
          <w:color w:val="0E0D0D"/>
          <w:kern w:val="0"/>
          <w:sz w:val="24"/>
          <w:szCs w:val="24"/>
          <w:lang w:eastAsia="hr-HR"/>
          <w14:ligatures w14:val="none"/>
        </w:rPr>
        <w:t>.</w:t>
      </w:r>
    </w:p>
    <w:p w14:paraId="7E6E87F5" w14:textId="4C0E4458"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Važenje liste </w:t>
      </w:r>
      <w:r w:rsidR="001323E8">
        <w:rPr>
          <w:rFonts w:ascii="Times New Roman" w:eastAsia="Times New Roman" w:hAnsi="Times New Roman" w:cs="Times New Roman"/>
          <w:color w:val="0E0D0D"/>
          <w:kern w:val="0"/>
          <w:sz w:val="24"/>
          <w:szCs w:val="24"/>
          <w:lang w:eastAsia="hr-HR"/>
          <w14:ligatures w14:val="none"/>
        </w:rPr>
        <w:t xml:space="preserve">reda </w:t>
      </w:r>
      <w:r w:rsidRPr="00AC73CF">
        <w:rPr>
          <w:rFonts w:ascii="Times New Roman" w:eastAsia="Times New Roman" w:hAnsi="Times New Roman" w:cs="Times New Roman"/>
          <w:color w:val="0E0D0D"/>
          <w:kern w:val="0"/>
          <w:sz w:val="24"/>
          <w:szCs w:val="24"/>
          <w:lang w:eastAsia="hr-HR"/>
          <w14:ligatures w14:val="none"/>
        </w:rPr>
        <w:t>prvenstva utvrđuje se do prodaje svih planiranih i ugovorenih stanova po svakom pojedinačnom projektu ili do njenog opoziva zbog nemogućnosti planirane izgradnje stanova iz objektivnih razloga.</w:t>
      </w:r>
    </w:p>
    <w:p w14:paraId="7162AD99" w14:textId="77777777" w:rsidR="00127ED2" w:rsidRPr="00AC73CF" w:rsidRDefault="00127ED2" w:rsidP="006210C7">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APN prodaje stanove sukladno Konačnoj listi reda prvenstva.</w:t>
      </w:r>
    </w:p>
    <w:p w14:paraId="3EA769A1" w14:textId="0443187C" w:rsidR="00127ED2" w:rsidRPr="00AC73CF" w:rsidRDefault="00127ED2" w:rsidP="00913949">
      <w:pPr>
        <w:spacing w:after="100" w:afterAutospacing="1" w:line="240" w:lineRule="auto"/>
        <w:jc w:val="both"/>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lastRenderedPageBreak/>
        <w:t>Ako se utvrdi da je podnositelj zahtjeva koji je uvršten na Listu dao neistinite podatke koji su utjecali na ostvarivanje prava na kupnju stana odnosno redoslijed na Listi, taj će se podnositelj brisati s Liste, a predugovor odnosno ugovor o kupoprodaji stana koji je APN sklopio u dobroj vjeri temeljem neistinitih podataka smatrat će se ništetnim.</w:t>
      </w:r>
    </w:p>
    <w:p w14:paraId="378C26D2" w14:textId="49CCEC26" w:rsidR="00127ED2" w:rsidRPr="006210C7" w:rsidRDefault="00A93D6F" w:rsidP="00127ED2">
      <w:pPr>
        <w:spacing w:after="100" w:afterAutospacing="1" w:line="240" w:lineRule="auto"/>
        <w:jc w:val="center"/>
        <w:rPr>
          <w:rFonts w:ascii="Times New Roman" w:eastAsia="Times New Roman" w:hAnsi="Times New Roman" w:cs="Times New Roman"/>
          <w:b/>
          <w:bCs/>
          <w:color w:val="0E0D0D"/>
          <w:kern w:val="0"/>
          <w:sz w:val="24"/>
          <w:szCs w:val="24"/>
          <w:lang w:eastAsia="hr-HR"/>
          <w14:ligatures w14:val="none"/>
        </w:rPr>
      </w:pPr>
      <w:r>
        <w:rPr>
          <w:rFonts w:ascii="Times New Roman" w:eastAsia="Times New Roman" w:hAnsi="Times New Roman" w:cs="Times New Roman"/>
          <w:b/>
          <w:bCs/>
          <w:color w:val="0E0D0D"/>
          <w:kern w:val="0"/>
          <w:sz w:val="24"/>
          <w:szCs w:val="24"/>
          <w:lang w:eastAsia="hr-HR"/>
          <w14:ligatures w14:val="none"/>
        </w:rPr>
        <w:t>Članak 1</w:t>
      </w:r>
      <w:r w:rsidR="00913949">
        <w:rPr>
          <w:rFonts w:ascii="Times New Roman" w:eastAsia="Times New Roman" w:hAnsi="Times New Roman" w:cs="Times New Roman"/>
          <w:b/>
          <w:bCs/>
          <w:color w:val="0E0D0D"/>
          <w:kern w:val="0"/>
          <w:sz w:val="24"/>
          <w:szCs w:val="24"/>
          <w:lang w:eastAsia="hr-HR"/>
          <w14:ligatures w14:val="none"/>
        </w:rPr>
        <w:t>1</w:t>
      </w:r>
      <w:r w:rsidR="00127ED2" w:rsidRPr="006210C7">
        <w:rPr>
          <w:rFonts w:ascii="Times New Roman" w:eastAsia="Times New Roman" w:hAnsi="Times New Roman" w:cs="Times New Roman"/>
          <w:b/>
          <w:bCs/>
          <w:color w:val="0E0D0D"/>
          <w:kern w:val="0"/>
          <w:sz w:val="24"/>
          <w:szCs w:val="24"/>
          <w:lang w:eastAsia="hr-HR"/>
          <w14:ligatures w14:val="none"/>
        </w:rPr>
        <w:t>.</w:t>
      </w:r>
    </w:p>
    <w:p w14:paraId="16BA1E42" w14:textId="77777777" w:rsidR="00127ED2" w:rsidRPr="00AC73CF" w:rsidRDefault="00127ED2"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U svemu ostalome što nije navedeno u ovom Javnom pozivu primjenjuju se odredbe Odluke kao i ostali pozitivni propisi RH.</w:t>
      </w:r>
    </w:p>
    <w:p w14:paraId="7D2786E4" w14:textId="0076710E" w:rsidR="00127ED2" w:rsidRDefault="00127ED2"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sidRPr="00AC73CF">
        <w:rPr>
          <w:rFonts w:ascii="Times New Roman" w:eastAsia="Times New Roman" w:hAnsi="Times New Roman" w:cs="Times New Roman"/>
          <w:color w:val="0E0D0D"/>
          <w:kern w:val="0"/>
          <w:sz w:val="24"/>
          <w:szCs w:val="24"/>
          <w:lang w:eastAsia="hr-HR"/>
          <w14:ligatures w14:val="none"/>
        </w:rPr>
        <w:t xml:space="preserve">Sve informacije i pojašnjenja u vezi Javnog poziva i podnošenja Zahtjeva </w:t>
      </w:r>
      <w:r w:rsidR="000F5B75">
        <w:rPr>
          <w:rFonts w:ascii="Times New Roman" w:eastAsia="Times New Roman" w:hAnsi="Times New Roman" w:cs="Times New Roman"/>
          <w:color w:val="0E0D0D"/>
          <w:kern w:val="0"/>
          <w:sz w:val="24"/>
          <w:szCs w:val="24"/>
          <w:lang w:eastAsia="hr-HR"/>
          <w14:ligatures w14:val="none"/>
        </w:rPr>
        <w:t>mogu se zatražiti u Upravnom odjelu za investicije, fondove Europske unije i imovinu.</w:t>
      </w:r>
      <w:r w:rsidR="006210C7" w:rsidRPr="00AC73CF">
        <w:rPr>
          <w:rFonts w:ascii="Times New Roman" w:eastAsia="Times New Roman" w:hAnsi="Times New Roman" w:cs="Times New Roman"/>
          <w:color w:val="0E0D0D"/>
          <w:kern w:val="0"/>
          <w:sz w:val="24"/>
          <w:szCs w:val="24"/>
          <w:lang w:eastAsia="hr-HR"/>
          <w14:ligatures w14:val="none"/>
        </w:rPr>
        <w:t xml:space="preserve"> </w:t>
      </w:r>
    </w:p>
    <w:p w14:paraId="28BF56DD" w14:textId="77777777" w:rsidR="006210C7" w:rsidRDefault="006210C7"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p>
    <w:p w14:paraId="6DEBF90E" w14:textId="77777777" w:rsidR="000F5B75" w:rsidRDefault="000F5B75"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p>
    <w:p w14:paraId="75D9277E" w14:textId="77777777" w:rsidR="000F5B75" w:rsidRPr="00AC73CF" w:rsidRDefault="000F5B75"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p>
    <w:p w14:paraId="5C16F627" w14:textId="46AA3049" w:rsidR="006210C7" w:rsidRDefault="00127ED2"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sidRPr="006210C7">
        <w:rPr>
          <w:rFonts w:ascii="Times New Roman" w:eastAsia="Times New Roman" w:hAnsi="Times New Roman" w:cs="Times New Roman"/>
          <w:b/>
          <w:bCs/>
          <w:color w:val="0E0D0D"/>
          <w:kern w:val="0"/>
          <w:sz w:val="24"/>
          <w:szCs w:val="24"/>
          <w:lang w:eastAsia="hr-HR"/>
          <w14:ligatures w14:val="none"/>
        </w:rPr>
        <w:t> </w:t>
      </w:r>
      <w:r w:rsidR="006210C7" w:rsidRPr="006210C7">
        <w:rPr>
          <w:rFonts w:ascii="Times New Roman" w:eastAsia="Times New Roman" w:hAnsi="Times New Roman" w:cs="Times New Roman"/>
          <w:b/>
          <w:bCs/>
          <w:color w:val="0E0D0D"/>
          <w:kern w:val="0"/>
          <w:sz w:val="24"/>
          <w:szCs w:val="24"/>
          <w:lang w:eastAsia="hr-HR"/>
          <w14:ligatures w14:val="none"/>
        </w:rPr>
        <w:t xml:space="preserve">                                   </w:t>
      </w:r>
      <w:r w:rsidR="006210C7">
        <w:rPr>
          <w:rFonts w:ascii="Times New Roman" w:eastAsia="Times New Roman" w:hAnsi="Times New Roman" w:cs="Times New Roman"/>
          <w:b/>
          <w:bCs/>
          <w:color w:val="0E0D0D"/>
          <w:kern w:val="0"/>
          <w:sz w:val="24"/>
          <w:szCs w:val="24"/>
          <w:lang w:eastAsia="hr-HR"/>
          <w14:ligatures w14:val="none"/>
        </w:rPr>
        <w:t xml:space="preserve">                                                                    </w:t>
      </w:r>
      <w:r w:rsidR="006210C7" w:rsidRPr="006210C7">
        <w:rPr>
          <w:rFonts w:ascii="Times New Roman" w:eastAsia="Times New Roman" w:hAnsi="Times New Roman" w:cs="Times New Roman"/>
          <w:b/>
          <w:bCs/>
          <w:color w:val="0E0D0D"/>
          <w:kern w:val="0"/>
          <w:sz w:val="24"/>
          <w:szCs w:val="24"/>
          <w:lang w:eastAsia="hr-HR"/>
          <w14:ligatures w14:val="none"/>
        </w:rPr>
        <w:t xml:space="preserve">  GRADONAČELNIK</w:t>
      </w:r>
      <w:r w:rsidR="006210C7">
        <w:rPr>
          <w:rFonts w:ascii="Times New Roman" w:eastAsia="Times New Roman" w:hAnsi="Times New Roman" w:cs="Times New Roman"/>
          <w:color w:val="0E0D0D"/>
          <w:kern w:val="0"/>
          <w:sz w:val="24"/>
          <w:szCs w:val="24"/>
          <w:lang w:eastAsia="hr-HR"/>
          <w14:ligatures w14:val="none"/>
        </w:rPr>
        <w:br/>
        <w:t xml:space="preserve">                                                                                                             dr. sc. Josip Romić</w:t>
      </w:r>
    </w:p>
    <w:p w14:paraId="0BCEBB5B" w14:textId="77777777" w:rsidR="006210C7" w:rsidRDefault="006210C7"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p>
    <w:p w14:paraId="1947B73F" w14:textId="77777777" w:rsidR="006210C7" w:rsidRDefault="006210C7"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p>
    <w:p w14:paraId="24213D04" w14:textId="77777777" w:rsidR="000F5B75" w:rsidRDefault="000F5B75"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p>
    <w:p w14:paraId="53831C3A" w14:textId="77777777" w:rsidR="000F5B75" w:rsidRDefault="000F5B75"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p>
    <w:p w14:paraId="6777AAAA" w14:textId="77777777" w:rsidR="000F5B75" w:rsidRDefault="000F5B75"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p>
    <w:p w14:paraId="1989BEB0" w14:textId="77777777" w:rsidR="000F5B75" w:rsidRDefault="000F5B75"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p>
    <w:p w14:paraId="4894E643" w14:textId="77777777" w:rsidR="000F5B75" w:rsidRDefault="000F5B75" w:rsidP="00127ED2">
      <w:pPr>
        <w:spacing w:after="100" w:afterAutospacing="1" w:line="240" w:lineRule="auto"/>
        <w:rPr>
          <w:rFonts w:ascii="Times New Roman" w:eastAsia="Times New Roman" w:hAnsi="Times New Roman" w:cs="Times New Roman"/>
          <w:color w:val="0E0D0D"/>
          <w:kern w:val="0"/>
          <w:sz w:val="24"/>
          <w:szCs w:val="24"/>
          <w:lang w:eastAsia="hr-HR"/>
          <w14:ligatures w14:val="none"/>
        </w:rPr>
      </w:pPr>
    </w:p>
    <w:p w14:paraId="36CEEC80" w14:textId="68065FF5" w:rsidR="006210C7" w:rsidRPr="009A5FB5" w:rsidRDefault="006210C7" w:rsidP="009A5FB5">
      <w:pPr>
        <w:spacing w:after="100" w:afterAutospacing="1" w:line="240" w:lineRule="auto"/>
        <w:rPr>
          <w:rFonts w:ascii="Times New Roman" w:eastAsia="Times New Roman" w:hAnsi="Times New Roman" w:cs="Times New Roman"/>
          <w:b/>
          <w:bCs/>
          <w:color w:val="0E0D0D"/>
          <w:kern w:val="0"/>
          <w:sz w:val="24"/>
          <w:szCs w:val="24"/>
          <w:lang w:eastAsia="hr-HR"/>
          <w14:ligatures w14:val="none"/>
        </w:rPr>
      </w:pPr>
      <w:r w:rsidRPr="009A5FB5">
        <w:rPr>
          <w:rFonts w:ascii="Times New Roman" w:eastAsia="Times New Roman" w:hAnsi="Times New Roman" w:cs="Times New Roman"/>
          <w:b/>
          <w:bCs/>
          <w:color w:val="0E0D0D"/>
          <w:kern w:val="0"/>
          <w:sz w:val="24"/>
          <w:szCs w:val="24"/>
          <w:lang w:eastAsia="hr-HR"/>
          <w14:ligatures w14:val="none"/>
        </w:rPr>
        <w:t>PRILOG:</w:t>
      </w:r>
    </w:p>
    <w:p w14:paraId="4DAC7104" w14:textId="77777777" w:rsidR="0021750E" w:rsidRDefault="006210C7" w:rsidP="0021750E">
      <w:pPr>
        <w:spacing w:after="0" w:line="240" w:lineRule="auto"/>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color w:val="0E0D0D"/>
          <w:kern w:val="0"/>
          <w:sz w:val="24"/>
          <w:szCs w:val="24"/>
          <w:lang w:eastAsia="hr-HR"/>
          <w14:ligatures w14:val="none"/>
        </w:rPr>
        <w:t xml:space="preserve">OBRAZAC 1. – Zahtjev za kupnju stana iz </w:t>
      </w:r>
      <w:r w:rsidR="0021750E">
        <w:rPr>
          <w:rFonts w:ascii="Times New Roman" w:eastAsia="Times New Roman" w:hAnsi="Times New Roman" w:cs="Times New Roman"/>
          <w:color w:val="0E0D0D"/>
          <w:kern w:val="0"/>
          <w:sz w:val="24"/>
          <w:szCs w:val="24"/>
          <w:lang w:eastAsia="hr-HR"/>
          <w14:ligatures w14:val="none"/>
        </w:rPr>
        <w:t>P</w:t>
      </w:r>
      <w:r>
        <w:rPr>
          <w:rFonts w:ascii="Times New Roman" w:eastAsia="Times New Roman" w:hAnsi="Times New Roman" w:cs="Times New Roman"/>
          <w:color w:val="0E0D0D"/>
          <w:kern w:val="0"/>
          <w:sz w:val="24"/>
          <w:szCs w:val="24"/>
          <w:lang w:eastAsia="hr-HR"/>
          <w14:ligatures w14:val="none"/>
        </w:rPr>
        <w:t xml:space="preserve">rograma društveno poticane stanogradnje na </w:t>
      </w:r>
      <w:r>
        <w:rPr>
          <w:rFonts w:ascii="Times New Roman" w:eastAsia="Times New Roman" w:hAnsi="Times New Roman" w:cs="Times New Roman"/>
          <w:color w:val="0E0D0D"/>
          <w:kern w:val="0"/>
          <w:sz w:val="24"/>
          <w:szCs w:val="24"/>
          <w:lang w:eastAsia="hr-HR"/>
          <w14:ligatures w14:val="none"/>
        </w:rPr>
        <w:br/>
        <w:t xml:space="preserve">                           području </w:t>
      </w:r>
      <w:r w:rsidR="0021750E">
        <w:rPr>
          <w:rFonts w:ascii="Times New Roman" w:eastAsia="Times New Roman" w:hAnsi="Times New Roman" w:cs="Times New Roman"/>
          <w:color w:val="0E0D0D"/>
          <w:kern w:val="0"/>
          <w:sz w:val="24"/>
          <w:szCs w:val="24"/>
          <w:lang w:eastAsia="hr-HR"/>
          <w14:ligatures w14:val="none"/>
        </w:rPr>
        <w:t>g</w:t>
      </w:r>
      <w:r>
        <w:rPr>
          <w:rFonts w:ascii="Times New Roman" w:eastAsia="Times New Roman" w:hAnsi="Times New Roman" w:cs="Times New Roman"/>
          <w:color w:val="0E0D0D"/>
          <w:kern w:val="0"/>
          <w:sz w:val="24"/>
          <w:szCs w:val="24"/>
          <w:lang w:eastAsia="hr-HR"/>
          <w14:ligatures w14:val="none"/>
        </w:rPr>
        <w:t>rada Vinkovaca</w:t>
      </w:r>
      <w:r>
        <w:rPr>
          <w:rFonts w:ascii="Times New Roman" w:eastAsia="Times New Roman" w:hAnsi="Times New Roman" w:cs="Times New Roman"/>
          <w:color w:val="0E0D0D"/>
          <w:kern w:val="0"/>
          <w:sz w:val="24"/>
          <w:szCs w:val="24"/>
          <w:lang w:eastAsia="hr-HR"/>
          <w14:ligatures w14:val="none"/>
        </w:rPr>
        <w:br/>
        <w:t>OBRAZAC 2. – IZJAVA o vlasništvu stana ili kuće</w:t>
      </w:r>
      <w:r w:rsidR="0021750E">
        <w:rPr>
          <w:rFonts w:ascii="Times New Roman" w:eastAsia="Times New Roman" w:hAnsi="Times New Roman" w:cs="Times New Roman"/>
          <w:color w:val="0E0D0D"/>
          <w:kern w:val="0"/>
          <w:sz w:val="24"/>
          <w:szCs w:val="24"/>
          <w:lang w:eastAsia="hr-HR"/>
          <w14:ligatures w14:val="none"/>
        </w:rPr>
        <w:t xml:space="preserve"> ili o vlasništvu neodgovarajućeg stana ili </w:t>
      </w:r>
    </w:p>
    <w:p w14:paraId="1F7A748A" w14:textId="52DE118C" w:rsidR="006210C7" w:rsidRPr="00AC73CF" w:rsidRDefault="0021750E" w:rsidP="009A5FB5">
      <w:pPr>
        <w:spacing w:after="100" w:afterAutospacing="1" w:line="240" w:lineRule="auto"/>
        <w:rPr>
          <w:rFonts w:ascii="Times New Roman" w:eastAsia="Times New Roman" w:hAnsi="Times New Roman" w:cs="Times New Roman"/>
          <w:color w:val="0E0D0D"/>
          <w:kern w:val="0"/>
          <w:sz w:val="24"/>
          <w:szCs w:val="24"/>
          <w:lang w:eastAsia="hr-HR"/>
          <w14:ligatures w14:val="none"/>
        </w:rPr>
      </w:pPr>
      <w:r>
        <w:rPr>
          <w:rFonts w:ascii="Times New Roman" w:eastAsia="Times New Roman" w:hAnsi="Times New Roman" w:cs="Times New Roman"/>
          <w:color w:val="0E0D0D"/>
          <w:kern w:val="0"/>
          <w:sz w:val="24"/>
          <w:szCs w:val="24"/>
          <w:lang w:eastAsia="hr-HR"/>
          <w14:ligatures w14:val="none"/>
        </w:rPr>
        <w:t xml:space="preserve">                           kuće ili o stanovanju kod člana obitelji</w:t>
      </w:r>
      <w:r w:rsidR="006210C7">
        <w:rPr>
          <w:rFonts w:ascii="Times New Roman" w:eastAsia="Times New Roman" w:hAnsi="Times New Roman" w:cs="Times New Roman"/>
          <w:color w:val="0E0D0D"/>
          <w:kern w:val="0"/>
          <w:sz w:val="24"/>
          <w:szCs w:val="24"/>
          <w:lang w:eastAsia="hr-HR"/>
          <w14:ligatures w14:val="none"/>
        </w:rPr>
        <w:br/>
        <w:t xml:space="preserve">OBRAZAC </w:t>
      </w:r>
      <w:r>
        <w:rPr>
          <w:rFonts w:ascii="Times New Roman" w:eastAsia="Times New Roman" w:hAnsi="Times New Roman" w:cs="Times New Roman"/>
          <w:color w:val="0E0D0D"/>
          <w:kern w:val="0"/>
          <w:sz w:val="24"/>
          <w:szCs w:val="24"/>
          <w:lang w:eastAsia="hr-HR"/>
          <w14:ligatures w14:val="none"/>
        </w:rPr>
        <w:t>3</w:t>
      </w:r>
      <w:r w:rsidR="006210C7">
        <w:rPr>
          <w:rFonts w:ascii="Times New Roman" w:eastAsia="Times New Roman" w:hAnsi="Times New Roman" w:cs="Times New Roman"/>
          <w:color w:val="0E0D0D"/>
          <w:kern w:val="0"/>
          <w:sz w:val="24"/>
          <w:szCs w:val="24"/>
          <w:lang w:eastAsia="hr-HR"/>
          <w14:ligatures w14:val="none"/>
        </w:rPr>
        <w:t>. – IZJAVA o izvanbračnoj zajednici ili neformalnom život</w:t>
      </w:r>
      <w:r w:rsidR="009A5FB5">
        <w:rPr>
          <w:rFonts w:ascii="Times New Roman" w:eastAsia="Times New Roman" w:hAnsi="Times New Roman" w:cs="Times New Roman"/>
          <w:color w:val="0E0D0D"/>
          <w:kern w:val="0"/>
          <w:sz w:val="24"/>
          <w:szCs w:val="24"/>
          <w:lang w:eastAsia="hr-HR"/>
          <w14:ligatures w14:val="none"/>
        </w:rPr>
        <w:t>nom partnerstvu</w:t>
      </w:r>
      <w:r w:rsidR="009A5FB5">
        <w:rPr>
          <w:rFonts w:ascii="Times New Roman" w:eastAsia="Times New Roman" w:hAnsi="Times New Roman" w:cs="Times New Roman"/>
          <w:color w:val="0E0D0D"/>
          <w:kern w:val="0"/>
          <w:sz w:val="24"/>
          <w:szCs w:val="24"/>
          <w:lang w:eastAsia="hr-HR"/>
          <w14:ligatures w14:val="none"/>
        </w:rPr>
        <w:br/>
        <w:t xml:space="preserve">OBRAZAC </w:t>
      </w:r>
      <w:r>
        <w:rPr>
          <w:rFonts w:ascii="Times New Roman" w:eastAsia="Times New Roman" w:hAnsi="Times New Roman" w:cs="Times New Roman"/>
          <w:color w:val="0E0D0D"/>
          <w:kern w:val="0"/>
          <w:sz w:val="24"/>
          <w:szCs w:val="24"/>
          <w:lang w:eastAsia="hr-HR"/>
          <w14:ligatures w14:val="none"/>
        </w:rPr>
        <w:t>4</w:t>
      </w:r>
      <w:r w:rsidR="009A5FB5">
        <w:rPr>
          <w:rFonts w:ascii="Times New Roman" w:eastAsia="Times New Roman" w:hAnsi="Times New Roman" w:cs="Times New Roman"/>
          <w:color w:val="0E0D0D"/>
          <w:kern w:val="0"/>
          <w:sz w:val="24"/>
          <w:szCs w:val="24"/>
          <w:lang w:eastAsia="hr-HR"/>
          <w14:ligatures w14:val="none"/>
        </w:rPr>
        <w:t xml:space="preserve">. – IZJAVA </w:t>
      </w:r>
      <w:r>
        <w:rPr>
          <w:rFonts w:ascii="Times New Roman" w:eastAsia="Times New Roman" w:hAnsi="Times New Roman" w:cs="Times New Roman"/>
          <w:color w:val="0E0D0D"/>
          <w:kern w:val="0"/>
          <w:sz w:val="24"/>
          <w:szCs w:val="24"/>
          <w:lang w:eastAsia="hr-HR"/>
          <w14:ligatures w14:val="none"/>
        </w:rPr>
        <w:t>o privoli</w:t>
      </w:r>
      <w:r w:rsidR="009A5FB5">
        <w:rPr>
          <w:rFonts w:ascii="Times New Roman" w:eastAsia="Times New Roman" w:hAnsi="Times New Roman" w:cs="Times New Roman"/>
          <w:color w:val="0E0D0D"/>
          <w:kern w:val="0"/>
          <w:sz w:val="24"/>
          <w:szCs w:val="24"/>
          <w:lang w:eastAsia="hr-HR"/>
          <w14:ligatures w14:val="none"/>
        </w:rPr>
        <w:br/>
      </w:r>
    </w:p>
    <w:p w14:paraId="08ECF4D1" w14:textId="77777777" w:rsidR="003F503E" w:rsidRPr="006210C7" w:rsidRDefault="003F503E">
      <w:pPr>
        <w:rPr>
          <w:rFonts w:ascii="Times New Roman" w:hAnsi="Times New Roman" w:cs="Times New Roman"/>
          <w:color w:val="000000" w:themeColor="text1"/>
          <w:sz w:val="24"/>
          <w:szCs w:val="24"/>
        </w:rPr>
      </w:pPr>
    </w:p>
    <w:sectPr w:rsidR="003F503E" w:rsidRPr="006210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RO_Bookman-Normal">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59F"/>
    <w:multiLevelType w:val="hybridMultilevel"/>
    <w:tmpl w:val="2562672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947163B"/>
    <w:multiLevelType w:val="hybridMultilevel"/>
    <w:tmpl w:val="2272CC40"/>
    <w:lvl w:ilvl="0" w:tplc="ECDAFF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6E3B7A"/>
    <w:multiLevelType w:val="multilevel"/>
    <w:tmpl w:val="F12CA7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CA4859"/>
    <w:multiLevelType w:val="hybridMultilevel"/>
    <w:tmpl w:val="CCD6A6FE"/>
    <w:lvl w:ilvl="0" w:tplc="041A0017">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4" w15:restartNumberingAfterBreak="0">
    <w:nsid w:val="15B91CE0"/>
    <w:multiLevelType w:val="multilevel"/>
    <w:tmpl w:val="C25C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A6336"/>
    <w:multiLevelType w:val="multilevel"/>
    <w:tmpl w:val="C15456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20CAB"/>
    <w:multiLevelType w:val="hybridMultilevel"/>
    <w:tmpl w:val="FDDEBDC8"/>
    <w:lvl w:ilvl="0" w:tplc="041A0017">
      <w:start w:val="1"/>
      <w:numFmt w:val="lowerLetter"/>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7" w15:restartNumberingAfterBreak="0">
    <w:nsid w:val="230D701F"/>
    <w:multiLevelType w:val="multilevel"/>
    <w:tmpl w:val="2BD27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F2FD5"/>
    <w:multiLevelType w:val="multilevel"/>
    <w:tmpl w:val="81D664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D67696"/>
    <w:multiLevelType w:val="multilevel"/>
    <w:tmpl w:val="4DE2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4371C"/>
    <w:multiLevelType w:val="multilevel"/>
    <w:tmpl w:val="EDB4B9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B54F6A"/>
    <w:multiLevelType w:val="hybridMultilevel"/>
    <w:tmpl w:val="9270561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B255FA"/>
    <w:multiLevelType w:val="hybridMultilevel"/>
    <w:tmpl w:val="EDEAA8D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D73889"/>
    <w:multiLevelType w:val="multilevel"/>
    <w:tmpl w:val="18C20F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8F799D"/>
    <w:multiLevelType w:val="multilevel"/>
    <w:tmpl w:val="A8D220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A2B19"/>
    <w:multiLevelType w:val="multilevel"/>
    <w:tmpl w:val="122468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701FB6"/>
    <w:multiLevelType w:val="multilevel"/>
    <w:tmpl w:val="690449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5C4BF4"/>
    <w:multiLevelType w:val="multilevel"/>
    <w:tmpl w:val="06BC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86492"/>
    <w:multiLevelType w:val="hybridMultilevel"/>
    <w:tmpl w:val="220C70A0"/>
    <w:lvl w:ilvl="0" w:tplc="ECDAFF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28232BA"/>
    <w:multiLevelType w:val="hybridMultilevel"/>
    <w:tmpl w:val="87BEF028"/>
    <w:lvl w:ilvl="0" w:tplc="041A000F">
      <w:start w:val="1"/>
      <w:numFmt w:val="decimal"/>
      <w:lvlText w:val="%1."/>
      <w:lvlJc w:val="left"/>
      <w:pPr>
        <w:ind w:left="1582" w:hanging="360"/>
      </w:pPr>
    </w:lvl>
    <w:lvl w:ilvl="1" w:tplc="041A0019" w:tentative="1">
      <w:start w:val="1"/>
      <w:numFmt w:val="lowerLetter"/>
      <w:lvlText w:val="%2."/>
      <w:lvlJc w:val="left"/>
      <w:pPr>
        <w:ind w:left="2302" w:hanging="360"/>
      </w:pPr>
    </w:lvl>
    <w:lvl w:ilvl="2" w:tplc="041A001B" w:tentative="1">
      <w:start w:val="1"/>
      <w:numFmt w:val="lowerRoman"/>
      <w:lvlText w:val="%3."/>
      <w:lvlJc w:val="right"/>
      <w:pPr>
        <w:ind w:left="3022" w:hanging="180"/>
      </w:pPr>
    </w:lvl>
    <w:lvl w:ilvl="3" w:tplc="041A000F" w:tentative="1">
      <w:start w:val="1"/>
      <w:numFmt w:val="decimal"/>
      <w:lvlText w:val="%4."/>
      <w:lvlJc w:val="left"/>
      <w:pPr>
        <w:ind w:left="3742" w:hanging="360"/>
      </w:pPr>
    </w:lvl>
    <w:lvl w:ilvl="4" w:tplc="041A0019" w:tentative="1">
      <w:start w:val="1"/>
      <w:numFmt w:val="lowerLetter"/>
      <w:lvlText w:val="%5."/>
      <w:lvlJc w:val="left"/>
      <w:pPr>
        <w:ind w:left="4462" w:hanging="360"/>
      </w:pPr>
    </w:lvl>
    <w:lvl w:ilvl="5" w:tplc="041A001B" w:tentative="1">
      <w:start w:val="1"/>
      <w:numFmt w:val="lowerRoman"/>
      <w:lvlText w:val="%6."/>
      <w:lvlJc w:val="right"/>
      <w:pPr>
        <w:ind w:left="5182" w:hanging="180"/>
      </w:pPr>
    </w:lvl>
    <w:lvl w:ilvl="6" w:tplc="041A000F" w:tentative="1">
      <w:start w:val="1"/>
      <w:numFmt w:val="decimal"/>
      <w:lvlText w:val="%7."/>
      <w:lvlJc w:val="left"/>
      <w:pPr>
        <w:ind w:left="5902" w:hanging="360"/>
      </w:pPr>
    </w:lvl>
    <w:lvl w:ilvl="7" w:tplc="041A0019" w:tentative="1">
      <w:start w:val="1"/>
      <w:numFmt w:val="lowerLetter"/>
      <w:lvlText w:val="%8."/>
      <w:lvlJc w:val="left"/>
      <w:pPr>
        <w:ind w:left="6622" w:hanging="360"/>
      </w:pPr>
    </w:lvl>
    <w:lvl w:ilvl="8" w:tplc="041A001B" w:tentative="1">
      <w:start w:val="1"/>
      <w:numFmt w:val="lowerRoman"/>
      <w:lvlText w:val="%9."/>
      <w:lvlJc w:val="right"/>
      <w:pPr>
        <w:ind w:left="7342" w:hanging="180"/>
      </w:pPr>
    </w:lvl>
  </w:abstractNum>
  <w:abstractNum w:abstractNumId="20" w15:restartNumberingAfterBreak="0">
    <w:nsid w:val="772228BA"/>
    <w:multiLevelType w:val="multilevel"/>
    <w:tmpl w:val="1FFC4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E16527"/>
    <w:multiLevelType w:val="multilevel"/>
    <w:tmpl w:val="95AC5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781930">
    <w:abstractNumId w:val="4"/>
  </w:num>
  <w:num w:numId="2" w16cid:durableId="1484544459">
    <w:abstractNumId w:val="7"/>
  </w:num>
  <w:num w:numId="3" w16cid:durableId="1091581069">
    <w:abstractNumId w:val="20"/>
  </w:num>
  <w:num w:numId="4" w16cid:durableId="363603818">
    <w:abstractNumId w:val="8"/>
  </w:num>
  <w:num w:numId="5" w16cid:durableId="887375480">
    <w:abstractNumId w:val="13"/>
  </w:num>
  <w:num w:numId="6" w16cid:durableId="805046350">
    <w:abstractNumId w:val="9"/>
  </w:num>
  <w:num w:numId="7" w16cid:durableId="279654945">
    <w:abstractNumId w:val="14"/>
  </w:num>
  <w:num w:numId="8" w16cid:durableId="1969316738">
    <w:abstractNumId w:val="17"/>
  </w:num>
  <w:num w:numId="9" w16cid:durableId="465321453">
    <w:abstractNumId w:val="10"/>
  </w:num>
  <w:num w:numId="10" w16cid:durableId="1161504999">
    <w:abstractNumId w:val="21"/>
  </w:num>
  <w:num w:numId="11" w16cid:durableId="259333921">
    <w:abstractNumId w:val="15"/>
  </w:num>
  <w:num w:numId="12" w16cid:durableId="2059477277">
    <w:abstractNumId w:val="16"/>
  </w:num>
  <w:num w:numId="13" w16cid:durableId="1849368124">
    <w:abstractNumId w:val="5"/>
  </w:num>
  <w:num w:numId="14" w16cid:durableId="377513836">
    <w:abstractNumId w:val="2"/>
  </w:num>
  <w:num w:numId="15" w16cid:durableId="1546332657">
    <w:abstractNumId w:val="11"/>
  </w:num>
  <w:num w:numId="16" w16cid:durableId="1016494371">
    <w:abstractNumId w:val="0"/>
  </w:num>
  <w:num w:numId="17" w16cid:durableId="518549218">
    <w:abstractNumId w:val="6"/>
  </w:num>
  <w:num w:numId="18" w16cid:durableId="2142919445">
    <w:abstractNumId w:val="3"/>
  </w:num>
  <w:num w:numId="19" w16cid:durableId="1918858450">
    <w:abstractNumId w:val="19"/>
  </w:num>
  <w:num w:numId="20" w16cid:durableId="1374038457">
    <w:abstractNumId w:val="12"/>
  </w:num>
  <w:num w:numId="21" w16cid:durableId="1151171931">
    <w:abstractNumId w:val="18"/>
  </w:num>
  <w:num w:numId="22" w16cid:durableId="189696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D2"/>
    <w:rsid w:val="000A7EC3"/>
    <w:rsid w:val="000F5B75"/>
    <w:rsid w:val="0011253F"/>
    <w:rsid w:val="00123D41"/>
    <w:rsid w:val="00127ED2"/>
    <w:rsid w:val="001323E8"/>
    <w:rsid w:val="001737E5"/>
    <w:rsid w:val="0021750E"/>
    <w:rsid w:val="002544B7"/>
    <w:rsid w:val="00314717"/>
    <w:rsid w:val="00390039"/>
    <w:rsid w:val="003D69B1"/>
    <w:rsid w:val="003F503E"/>
    <w:rsid w:val="00423772"/>
    <w:rsid w:val="004F311A"/>
    <w:rsid w:val="00515AF2"/>
    <w:rsid w:val="0055490A"/>
    <w:rsid w:val="005B5952"/>
    <w:rsid w:val="005D3CFD"/>
    <w:rsid w:val="006210C7"/>
    <w:rsid w:val="006A4414"/>
    <w:rsid w:val="006C44B2"/>
    <w:rsid w:val="007471A7"/>
    <w:rsid w:val="007E5B27"/>
    <w:rsid w:val="00815632"/>
    <w:rsid w:val="0083406B"/>
    <w:rsid w:val="00897909"/>
    <w:rsid w:val="00897FEF"/>
    <w:rsid w:val="00913949"/>
    <w:rsid w:val="0094734D"/>
    <w:rsid w:val="009A5FB5"/>
    <w:rsid w:val="009F59FC"/>
    <w:rsid w:val="00A93D6F"/>
    <w:rsid w:val="00AC4BA3"/>
    <w:rsid w:val="00AC73CF"/>
    <w:rsid w:val="00AE3A73"/>
    <w:rsid w:val="00B809ED"/>
    <w:rsid w:val="00C15DFD"/>
    <w:rsid w:val="00C53010"/>
    <w:rsid w:val="00D25CD7"/>
    <w:rsid w:val="00E33EC6"/>
    <w:rsid w:val="00E522B3"/>
    <w:rsid w:val="00EB3949"/>
    <w:rsid w:val="00EE47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C037"/>
  <w15:chartTrackingRefBased/>
  <w15:docId w15:val="{5F4CC7B4-43BA-4B8A-9A4E-11EE44EC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7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7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7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7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7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7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7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7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7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7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ED2"/>
    <w:rPr>
      <w:rFonts w:eastAsiaTheme="majorEastAsia" w:cstheme="majorBidi"/>
      <w:color w:val="272727" w:themeColor="text1" w:themeTint="D8"/>
    </w:rPr>
  </w:style>
  <w:style w:type="paragraph" w:styleId="Title">
    <w:name w:val="Title"/>
    <w:basedOn w:val="Normal"/>
    <w:next w:val="Normal"/>
    <w:link w:val="TitleChar"/>
    <w:uiPriority w:val="10"/>
    <w:qFormat/>
    <w:rsid w:val="00127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ED2"/>
    <w:pPr>
      <w:spacing w:before="160"/>
      <w:jc w:val="center"/>
    </w:pPr>
    <w:rPr>
      <w:i/>
      <w:iCs/>
      <w:color w:val="404040" w:themeColor="text1" w:themeTint="BF"/>
    </w:rPr>
  </w:style>
  <w:style w:type="character" w:customStyle="1" w:styleId="QuoteChar">
    <w:name w:val="Quote Char"/>
    <w:basedOn w:val="DefaultParagraphFont"/>
    <w:link w:val="Quote"/>
    <w:uiPriority w:val="29"/>
    <w:rsid w:val="00127ED2"/>
    <w:rPr>
      <w:i/>
      <w:iCs/>
      <w:color w:val="404040" w:themeColor="text1" w:themeTint="BF"/>
    </w:rPr>
  </w:style>
  <w:style w:type="paragraph" w:styleId="ListParagraph">
    <w:name w:val="List Paragraph"/>
    <w:basedOn w:val="Normal"/>
    <w:uiPriority w:val="34"/>
    <w:qFormat/>
    <w:rsid w:val="00127ED2"/>
    <w:pPr>
      <w:ind w:left="720"/>
      <w:contextualSpacing/>
    </w:pPr>
  </w:style>
  <w:style w:type="character" w:styleId="IntenseEmphasis">
    <w:name w:val="Intense Emphasis"/>
    <w:basedOn w:val="DefaultParagraphFont"/>
    <w:uiPriority w:val="21"/>
    <w:qFormat/>
    <w:rsid w:val="00127ED2"/>
    <w:rPr>
      <w:i/>
      <w:iCs/>
      <w:color w:val="2F5496" w:themeColor="accent1" w:themeShade="BF"/>
    </w:rPr>
  </w:style>
  <w:style w:type="paragraph" w:styleId="IntenseQuote">
    <w:name w:val="Intense Quote"/>
    <w:basedOn w:val="Normal"/>
    <w:next w:val="Normal"/>
    <w:link w:val="IntenseQuoteChar"/>
    <w:uiPriority w:val="30"/>
    <w:qFormat/>
    <w:rsid w:val="00127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7ED2"/>
    <w:rPr>
      <w:i/>
      <w:iCs/>
      <w:color w:val="2F5496" w:themeColor="accent1" w:themeShade="BF"/>
    </w:rPr>
  </w:style>
  <w:style w:type="character" w:styleId="IntenseReference">
    <w:name w:val="Intense Reference"/>
    <w:basedOn w:val="DefaultParagraphFont"/>
    <w:uiPriority w:val="32"/>
    <w:qFormat/>
    <w:rsid w:val="00127ED2"/>
    <w:rPr>
      <w:b/>
      <w:bCs/>
      <w:smallCaps/>
      <w:color w:val="2F5496" w:themeColor="accent1" w:themeShade="BF"/>
      <w:spacing w:val="5"/>
    </w:rPr>
  </w:style>
  <w:style w:type="character" w:styleId="Hyperlink">
    <w:name w:val="Hyperlink"/>
    <w:basedOn w:val="DefaultParagraphFont"/>
    <w:uiPriority w:val="99"/>
    <w:unhideWhenUsed/>
    <w:rsid w:val="00AC73CF"/>
    <w:rPr>
      <w:color w:val="0563C1" w:themeColor="hyperlink"/>
      <w:u w:val="single"/>
    </w:rPr>
  </w:style>
  <w:style w:type="character" w:styleId="UnresolvedMention">
    <w:name w:val="Unresolved Mention"/>
    <w:basedOn w:val="DefaultParagraphFont"/>
    <w:uiPriority w:val="99"/>
    <w:semiHidden/>
    <w:unhideWhenUsed/>
    <w:rsid w:val="00AC73CF"/>
    <w:rPr>
      <w:color w:val="605E5C"/>
      <w:shd w:val="clear" w:color="auto" w:fill="E1DFDD"/>
    </w:rPr>
  </w:style>
  <w:style w:type="paragraph" w:customStyle="1" w:styleId="Style1">
    <w:name w:val="Style1"/>
    <w:basedOn w:val="Normal"/>
    <w:uiPriority w:val="99"/>
    <w:rsid w:val="00AE3A73"/>
    <w:pPr>
      <w:spacing w:after="0" w:line="240" w:lineRule="auto"/>
      <w:jc w:val="both"/>
    </w:pPr>
    <w:rPr>
      <w:rFonts w:ascii="CRO_Bookman-Normal" w:eastAsia="Times New Roman" w:hAnsi="CRO_Bookman-Norm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d-vinkovci.hr/hr" TargetMode="External"/><Relationship Id="rId5" Type="http://schemas.openxmlformats.org/officeDocument/2006/relationships/hyperlink" Target="https://grad-vinkovci.hr/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1898</Words>
  <Characters>10824</Characters>
  <Application>Microsoft Office Word</Application>
  <DocSecurity>0</DocSecurity>
  <Lines>90</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Vinkovci</dc:creator>
  <cp:keywords/>
  <dc:description/>
  <cp:lastModifiedBy>Grad  Vinkovci</cp:lastModifiedBy>
  <cp:revision>8</cp:revision>
  <cp:lastPrinted>2025-10-17T07:12:00Z</cp:lastPrinted>
  <dcterms:created xsi:type="dcterms:W3CDTF">2025-10-15T13:00:00Z</dcterms:created>
  <dcterms:modified xsi:type="dcterms:W3CDTF">2025-10-17T08:13:00Z</dcterms:modified>
</cp:coreProperties>
</file>