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Pr="00FC1C7D" w:rsidRDefault="00B94015" w:rsidP="00B94015">
      <w:pPr>
        <w:jc w:val="center"/>
        <w:rPr>
          <w:lang w:val="hr-HR"/>
        </w:rPr>
      </w:pPr>
    </w:p>
    <w:p w14:paraId="542BC099" w14:textId="77777777" w:rsidR="00DE60D7" w:rsidRPr="00FC1C7D" w:rsidRDefault="00DE60D7" w:rsidP="00DE60D7">
      <w:pPr>
        <w:rPr>
          <w:lang w:val="hr-HR"/>
        </w:rPr>
      </w:pPr>
    </w:p>
    <w:p w14:paraId="2D88833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Ja,______________________________________________,OIB______________________,</w:t>
      </w:r>
    </w:p>
    <w:p w14:paraId="691F1325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FC1C7D" w:rsidRDefault="00DE60D7" w:rsidP="00DE60D7">
      <w:pPr>
        <w:jc w:val="both"/>
        <w:rPr>
          <w:lang w:val="hr-HR"/>
        </w:rPr>
      </w:pPr>
    </w:p>
    <w:p w14:paraId="58F6B55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 xml:space="preserve">iz______________________________________________________________________, kao </w:t>
      </w:r>
    </w:p>
    <w:p w14:paraId="0B983536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                                                                   (puna adresa)</w:t>
      </w:r>
    </w:p>
    <w:p w14:paraId="693E013A" w14:textId="77777777" w:rsidR="00DE60D7" w:rsidRPr="00FC1C7D" w:rsidRDefault="00DE60D7" w:rsidP="00DE60D7">
      <w:pPr>
        <w:jc w:val="both"/>
        <w:rPr>
          <w:lang w:val="hr-HR"/>
        </w:rPr>
      </w:pPr>
    </w:p>
    <w:p w14:paraId="0AC1F925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 xml:space="preserve">odgovorna osoba /vlasnik poslovnog subjekta______________________________________, </w:t>
      </w:r>
    </w:p>
    <w:p w14:paraId="4E7FC992" w14:textId="77777777" w:rsidR="00DE60D7" w:rsidRPr="00FC1C7D" w:rsidRDefault="00DE60D7" w:rsidP="00DE60D7">
      <w:pPr>
        <w:ind w:left="4956" w:firstLine="708"/>
        <w:jc w:val="both"/>
        <w:rPr>
          <w:vertAlign w:val="superscript"/>
          <w:lang w:val="hr-HR"/>
        </w:rPr>
      </w:pPr>
      <w:r w:rsidRPr="00FC1C7D">
        <w:rPr>
          <w:vertAlign w:val="superscript"/>
          <w:lang w:val="hr-HR"/>
        </w:rPr>
        <w:t xml:space="preserve">                    (puni naziv)</w:t>
      </w:r>
    </w:p>
    <w:p w14:paraId="1764CAAC" w14:textId="77777777" w:rsidR="00DE60D7" w:rsidRPr="00FC1C7D" w:rsidRDefault="00DE60D7" w:rsidP="00DE60D7">
      <w:pPr>
        <w:jc w:val="both"/>
        <w:rPr>
          <w:vertAlign w:val="superscript"/>
          <w:lang w:val="hr-HR"/>
        </w:rPr>
      </w:pPr>
    </w:p>
    <w:p w14:paraId="10BFD9CA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OIB_________________________ sa sjedištem u _________________________________</w:t>
      </w:r>
    </w:p>
    <w:p w14:paraId="2B12E1CB" w14:textId="77777777" w:rsidR="00DE60D7" w:rsidRPr="00FC1C7D" w:rsidRDefault="00DE60D7" w:rsidP="00DE60D7">
      <w:pPr>
        <w:jc w:val="both"/>
        <w:rPr>
          <w:lang w:val="hr-HR"/>
        </w:rPr>
      </w:pPr>
    </w:p>
    <w:p w14:paraId="0E6CE032" w14:textId="77777777" w:rsidR="00DE60D7" w:rsidRPr="00FC1C7D" w:rsidRDefault="00DE60D7" w:rsidP="00DE60D7">
      <w:pPr>
        <w:jc w:val="both"/>
        <w:rPr>
          <w:lang w:val="hr-HR"/>
        </w:rPr>
      </w:pPr>
      <w:r w:rsidRPr="00FC1C7D">
        <w:rPr>
          <w:lang w:val="hr-HR"/>
        </w:rPr>
        <w:t>__________________________________________________________________________</w:t>
      </w:r>
    </w:p>
    <w:p w14:paraId="01E1A187" w14:textId="77777777" w:rsidR="00DE60D7" w:rsidRPr="00FC1C7D" w:rsidRDefault="00DE60D7" w:rsidP="00DE60D7">
      <w:pPr>
        <w:jc w:val="both"/>
        <w:rPr>
          <w:vertAlign w:val="superscript"/>
          <w:lang w:val="hr-HR"/>
        </w:rPr>
      </w:pPr>
      <w:r w:rsidRPr="00FC1C7D">
        <w:rPr>
          <w:vertAlign w:val="superscript"/>
          <w:lang w:val="hr-HR"/>
        </w:rPr>
        <w:t xml:space="preserve">                                                                                                                          (puna adresa)</w:t>
      </w:r>
    </w:p>
    <w:p w14:paraId="47FE76D5" w14:textId="77777777" w:rsidR="00DE60D7" w:rsidRPr="00FC1C7D" w:rsidRDefault="00DE60D7" w:rsidP="00DE60D7">
      <w:pPr>
        <w:jc w:val="both"/>
        <w:rPr>
          <w:lang w:val="hr-HR"/>
        </w:rPr>
      </w:pPr>
    </w:p>
    <w:p w14:paraId="0821AB77" w14:textId="77777777" w:rsidR="00DE60D7" w:rsidRDefault="00DE60D7" w:rsidP="00DE60D7">
      <w:pPr>
        <w:jc w:val="both"/>
        <w:rPr>
          <w:b/>
          <w:bCs/>
          <w:lang w:val="hr-HR"/>
        </w:rPr>
      </w:pPr>
      <w:r w:rsidRPr="00FC1C7D">
        <w:rPr>
          <w:lang w:val="hr-HR"/>
        </w:rPr>
        <w:t xml:space="preserve">izjavljujem da poslovni subjekt </w:t>
      </w:r>
      <w:r w:rsidRPr="00FC1C7D">
        <w:rPr>
          <w:b/>
          <w:bCs/>
          <w:lang w:val="hr-HR"/>
        </w:rPr>
        <w:t>(zaokružiti jednu od ponuđenih tvrdnji)</w:t>
      </w:r>
    </w:p>
    <w:p w14:paraId="1F287987" w14:textId="77777777" w:rsidR="00FC1C7D" w:rsidRPr="00FC1C7D" w:rsidRDefault="00FC1C7D" w:rsidP="00DE60D7">
      <w:pPr>
        <w:jc w:val="both"/>
        <w:rPr>
          <w:lang w:val="hr-HR"/>
        </w:rPr>
      </w:pPr>
    </w:p>
    <w:p w14:paraId="0EBBB5CC" w14:textId="374F615E" w:rsidR="00DE60D7" w:rsidRPr="00FC1C7D" w:rsidRDefault="00DE60D7" w:rsidP="00042AE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FC1C7D">
        <w:rPr>
          <w:rFonts w:ascii="Times New Roman" w:hAnsi="Times New Roman"/>
          <w:sz w:val="24"/>
          <w:szCs w:val="24"/>
        </w:rPr>
        <w:t>minimis</w:t>
      </w:r>
      <w:proofErr w:type="spellEnd"/>
      <w:r w:rsidRPr="00FC1C7D">
        <w:rPr>
          <w:rFonts w:ascii="Times New Roman" w:hAnsi="Times New Roman"/>
          <w:sz w:val="24"/>
          <w:szCs w:val="24"/>
        </w:rPr>
        <w:t xml:space="preserve"> potpore</w:t>
      </w:r>
      <w:r w:rsidR="00042AED" w:rsidRPr="00FC1C7D">
        <w:rPr>
          <w:rFonts w:ascii="Times New Roman" w:hAnsi="Times New Roman"/>
          <w:sz w:val="24"/>
          <w:szCs w:val="24"/>
        </w:rPr>
        <w:t xml:space="preserve"> i Uredba Komisije (EU) 2020/972 od 2. srpnja 2020. o izmjeni Uredbe (EU) br. 1407/2013. (Službeni list Europske unije L 352/1 i 215/3), </w:t>
      </w:r>
      <w:r w:rsidRPr="00FC1C7D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0C788130" w14:textId="77777777" w:rsidR="00042AED" w:rsidRPr="00FC1C7D" w:rsidRDefault="00042AED" w:rsidP="00042AED">
      <w:pPr>
        <w:pStyle w:val="Odlomakpopis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23A041D" w14:textId="77777777" w:rsidR="00DE60D7" w:rsidRPr="00FC1C7D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16BC9E6F" w14:textId="77777777" w:rsidR="00DE60D7" w:rsidRPr="00FC1C7D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FC1C7D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C2BE87" w14:textId="77777777" w:rsidR="00DE60D7" w:rsidRPr="00FC1C7D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1C7D">
        <w:rPr>
          <w:rFonts w:ascii="Times New Roman" w:hAnsi="Times New Roman"/>
          <w:sz w:val="24"/>
          <w:szCs w:val="24"/>
        </w:rPr>
        <w:t>_____________________________________</w:t>
      </w:r>
    </w:p>
    <w:p w14:paraId="38141078" w14:textId="77777777" w:rsidR="00DE60D7" w:rsidRPr="00FC1C7D" w:rsidRDefault="00DE60D7" w:rsidP="00DE60D7">
      <w:pPr>
        <w:jc w:val="both"/>
        <w:rPr>
          <w:lang w:val="hr-HR"/>
        </w:rPr>
      </w:pPr>
    </w:p>
    <w:p w14:paraId="74C893BF" w14:textId="77777777" w:rsidR="00DE60D7" w:rsidRPr="00FC1C7D" w:rsidRDefault="00DE60D7" w:rsidP="00DE60D7">
      <w:pPr>
        <w:rPr>
          <w:b/>
          <w:sz w:val="20"/>
          <w:szCs w:val="20"/>
          <w:u w:val="single"/>
          <w:lang w:val="hr-HR"/>
        </w:rPr>
      </w:pPr>
      <w:r w:rsidRPr="00FC1C7D">
        <w:rPr>
          <w:b/>
          <w:sz w:val="20"/>
          <w:szCs w:val="20"/>
          <w:u w:val="single"/>
          <w:lang w:val="hr-HR"/>
        </w:rPr>
        <w:t>Pojašnjenje:</w:t>
      </w:r>
    </w:p>
    <w:p w14:paraId="4DD90384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Uredbom o potporama male vrijednosti pod pojmom „jedan poduzetnik” obuhvaćena su sva poduzeća koja su u najmanje jednom od sljedećih međusobnih odnosa:</w:t>
      </w:r>
    </w:p>
    <w:p w14:paraId="1968C5FB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(a) jedno poduzeće ima većinu glasačkih prava dioničara ili članova u drugom poduzeću;</w:t>
      </w:r>
    </w:p>
    <w:p w14:paraId="637FFEA8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(b) jedno poduzeće ima pravo imenovati ili smijeniti većinu članova upravnog, upravljačkog ili nadzornog tijela drugog poduzeća;</w:t>
      </w:r>
    </w:p>
    <w:p w14:paraId="40595004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14:paraId="3D5F9341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16A0EA60" w14:textId="77777777" w:rsidR="00DE60D7" w:rsidRPr="00FC1C7D" w:rsidRDefault="00DE60D7" w:rsidP="00DE60D7">
      <w:pPr>
        <w:jc w:val="both"/>
        <w:rPr>
          <w:sz w:val="20"/>
          <w:szCs w:val="20"/>
          <w:lang w:val="hr-HR"/>
        </w:rPr>
      </w:pPr>
      <w:r w:rsidRPr="00FC1C7D">
        <w:rPr>
          <w:sz w:val="20"/>
          <w:szCs w:val="20"/>
          <w:lang w:val="hr-HR"/>
        </w:rPr>
        <w:t>Poduzeća koja su u bilo kojem od odnosa navedenih u prvom podstavku točkama (a) do (d) preko jednog ili više drugih poduzeća isto se tako smatraju jednim poduzetnikom.</w:t>
      </w:r>
    </w:p>
    <w:p w14:paraId="364C1C79" w14:textId="77777777" w:rsidR="00DE60D7" w:rsidRPr="00FC1C7D" w:rsidRDefault="00DE60D7" w:rsidP="00B94015">
      <w:pPr>
        <w:jc w:val="center"/>
        <w:rPr>
          <w:lang w:val="hr-HR"/>
        </w:rPr>
      </w:pPr>
    </w:p>
    <w:p w14:paraId="20ED1F42" w14:textId="77777777" w:rsidR="00DE60D7" w:rsidRPr="00FC1C7D" w:rsidRDefault="00DE60D7" w:rsidP="00DE60D7">
      <w:pPr>
        <w:rPr>
          <w:lang w:val="hr-HR"/>
        </w:rPr>
      </w:pPr>
    </w:p>
    <w:p w14:paraId="43D4DD86" w14:textId="216D6448" w:rsidR="00B94015" w:rsidRPr="00FC1C7D" w:rsidRDefault="00B94015" w:rsidP="00B94015">
      <w:pPr>
        <w:jc w:val="both"/>
        <w:rPr>
          <w:bCs/>
          <w:lang w:val="hr-HR"/>
        </w:rPr>
      </w:pPr>
      <w:r w:rsidRPr="00FC1C7D">
        <w:rPr>
          <w:bCs/>
          <w:lang w:val="hr-HR"/>
        </w:rPr>
        <w:t xml:space="preserve">Temeljem Uredbe Komisije (EU) br. 1401/2013 od 18. prosinca 2013. </w:t>
      </w:r>
      <w:r w:rsidR="00EE027A" w:rsidRPr="00FC1C7D">
        <w:rPr>
          <w:bCs/>
          <w:lang w:val="hr-HR"/>
        </w:rPr>
        <w:t xml:space="preserve">godine </w:t>
      </w:r>
      <w:r w:rsidRPr="00FC1C7D">
        <w:rPr>
          <w:bCs/>
          <w:lang w:val="hr-HR"/>
        </w:rPr>
        <w:t xml:space="preserve">o primjeni članaka 107. i 108. Ugovora o funkcioniranju Europske unije na </w:t>
      </w:r>
      <w:r w:rsidRPr="00FC1C7D">
        <w:rPr>
          <w:bCs/>
          <w:i/>
          <w:lang w:val="hr-HR"/>
        </w:rPr>
        <w:t xml:space="preserve">de </w:t>
      </w:r>
      <w:proofErr w:type="spellStart"/>
      <w:r w:rsidRPr="00FC1C7D">
        <w:rPr>
          <w:bCs/>
          <w:i/>
          <w:lang w:val="hr-HR"/>
        </w:rPr>
        <w:t>minimis</w:t>
      </w:r>
      <w:proofErr w:type="spellEnd"/>
      <w:r w:rsidRPr="00FC1C7D">
        <w:rPr>
          <w:bCs/>
          <w:lang w:val="hr-HR"/>
        </w:rPr>
        <w:t xml:space="preserve"> potpore</w:t>
      </w:r>
      <w:r w:rsidR="00042AED" w:rsidRPr="00FC1C7D">
        <w:rPr>
          <w:lang w:val="hr-HR"/>
        </w:rPr>
        <w:t xml:space="preserve"> </w:t>
      </w:r>
      <w:r w:rsidR="00042AED" w:rsidRPr="00FC1C7D">
        <w:rPr>
          <w:bCs/>
          <w:lang w:val="hr-HR"/>
        </w:rPr>
        <w:t>i Uredbe Komisije (EU) 2020/972 od 2. srpnja 2020. o izmjeni Uredbe (EU) br. 1407/2013. (Službeni list Europske unije L 352/1 i 215/3),</w:t>
      </w:r>
      <w:r w:rsidRPr="00FC1C7D">
        <w:rPr>
          <w:bCs/>
          <w:lang w:val="hr-HR"/>
        </w:rPr>
        <w:t xml:space="preserve"> maksimalan iznos svih potpora male vrijednosti, koje jednom poduzetniku mogu biti dodijeljene tijekom razdoblja od tri fiskalne godine</w:t>
      </w:r>
      <w:r w:rsidR="00EB5118" w:rsidRPr="00FC1C7D">
        <w:rPr>
          <w:bCs/>
          <w:lang w:val="hr-HR"/>
        </w:rPr>
        <w:t>,</w:t>
      </w:r>
      <w:r w:rsidRPr="00FC1C7D">
        <w:rPr>
          <w:bCs/>
          <w:lang w:val="hr-HR"/>
        </w:rPr>
        <w:t xml:space="preserve"> ne smije biti veći od 200.000 EUR, uključujući i potporu dobivenu u okviru ovog Javnog natječaja.</w:t>
      </w:r>
    </w:p>
    <w:p w14:paraId="58434082" w14:textId="77777777" w:rsidR="00B94015" w:rsidRPr="00FC1C7D" w:rsidRDefault="00B94015" w:rsidP="00B94015">
      <w:pPr>
        <w:jc w:val="both"/>
        <w:rPr>
          <w:bCs/>
          <w:lang w:val="hr-HR"/>
        </w:rPr>
      </w:pPr>
      <w:r w:rsidRPr="00FC1C7D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270EAB79" w14:textId="77777777" w:rsidR="00B94015" w:rsidRPr="00FC1C7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FC1C7D">
        <w:rPr>
          <w:bCs/>
          <w:lang w:val="hr-HR"/>
        </w:rPr>
        <w:t>jedno poduzeće ima većinu glasačkih prava dioničara ili članova u drugom poduzeću</w:t>
      </w:r>
    </w:p>
    <w:p w14:paraId="78D4F82D" w14:textId="77777777" w:rsidR="00B94015" w:rsidRPr="00FC1C7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FC1C7D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1D41D188" w14:textId="77777777" w:rsidR="00B94015" w:rsidRPr="00FC1C7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FC1C7D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01101990" w14:textId="77777777" w:rsidR="00B94015" w:rsidRPr="00FC1C7D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FC1C7D">
        <w:rPr>
          <w:bCs/>
          <w:lang w:val="hr-HR"/>
        </w:rPr>
        <w:t>jedno poduzeće koje je dioničar ili član u drugom poduzeć</w:t>
      </w:r>
      <w:r w:rsidR="00A772CD" w:rsidRPr="00FC1C7D">
        <w:rPr>
          <w:bCs/>
          <w:lang w:val="hr-HR"/>
        </w:rPr>
        <w:t>u</w:t>
      </w:r>
      <w:r w:rsidRPr="00FC1C7D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61B163E8" w14:textId="77777777" w:rsidR="00B94015" w:rsidRPr="00FC1C7D" w:rsidRDefault="00B94015" w:rsidP="00B94015">
      <w:pPr>
        <w:jc w:val="both"/>
        <w:rPr>
          <w:color w:val="000000"/>
          <w:spacing w:val="-2"/>
          <w:lang w:val="hr-HR"/>
        </w:rPr>
      </w:pPr>
      <w:r w:rsidRPr="00FC1C7D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6D5296C4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7DF02FD1" w14:textId="77777777" w:rsidR="004E4E8C" w:rsidRPr="000D441B" w:rsidRDefault="004E4E8C" w:rsidP="004E4E8C">
      <w:pPr>
        <w:jc w:val="both"/>
        <w:rPr>
          <w:color w:val="000000"/>
          <w:spacing w:val="-2"/>
          <w:lang w:val="hr-HR"/>
        </w:rPr>
      </w:pPr>
    </w:p>
    <w:p w14:paraId="02675685" w14:textId="77777777" w:rsidR="004E4E8C" w:rsidRPr="000D441B" w:rsidRDefault="004E4E8C" w:rsidP="004E4E8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4E4E8C" w:rsidRPr="000D441B" w14:paraId="27A8A81C" w14:textId="77777777" w:rsidTr="000A3268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DE1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4E4E8C" w:rsidRPr="000D441B" w14:paraId="179A9D26" w14:textId="77777777" w:rsidTr="000A326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CB6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FB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3C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8BF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622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BCF" w14:textId="2FFCDE51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6E0547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A7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E3D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4E4E8C" w:rsidRPr="000D441B" w14:paraId="5B0FDE95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D1E" w14:textId="798FAB16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FC1C7D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3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1C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B3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2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0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C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774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E751EFD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41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28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66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F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7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29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27A06B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DB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9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0E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0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C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00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9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16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EAF6AE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2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80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C4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55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D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B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B0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C2CC340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F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5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8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B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1C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46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F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D6C53A3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3" w14:textId="73F527AA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FC1C7D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41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6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0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7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9F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2826805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0C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3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2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02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37E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16DC04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F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12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E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6F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8F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95D71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6D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95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F6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F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018E3E2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1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D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7C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3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C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07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C03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6FD9E088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B14" w14:textId="514B58F9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FC1C7D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1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1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EC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50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350658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0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B4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8B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40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F2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A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1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9B0E8C7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58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8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33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8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7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5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6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ECBD499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F67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0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67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AA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4A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BE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15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65A473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91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5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C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9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06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11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7A4C033" w14:textId="77777777" w:rsidTr="000A3268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D" w14:textId="75F21AAF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6E0547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6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33D" w14:textId="4730A918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FC1C7D">
              <w:rPr>
                <w:lang w:val="hr-HR"/>
              </w:rPr>
              <w:t>2</w:t>
            </w:r>
            <w:r w:rsidRPr="000D441B">
              <w:rPr>
                <w:lang w:val="hr-HR"/>
              </w:rPr>
              <w:t>.-202</w:t>
            </w:r>
            <w:r w:rsidR="00FC1C7D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</w:tr>
    </w:tbl>
    <w:p w14:paraId="184D3FC0" w14:textId="77777777" w:rsidR="00B94015" w:rsidRPr="00EE027A" w:rsidRDefault="00B94015" w:rsidP="00B94015">
      <w:pPr>
        <w:rPr>
          <w:lang w:val="hr-HR"/>
        </w:rPr>
      </w:pPr>
    </w:p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272F03B1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08B173B6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1AB0B1D6" w14:textId="4D046AB8" w:rsidR="00B94015" w:rsidRDefault="00B94015">
            <w:pPr>
              <w:jc w:val="center"/>
              <w:rPr>
                <w:lang w:val="hr-HR"/>
              </w:rPr>
            </w:pPr>
          </w:p>
          <w:p w14:paraId="3D7EE265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770F4DD8" w14:textId="6A9C291B" w:rsidR="00B94015" w:rsidRDefault="00B94015">
            <w:pPr>
              <w:jc w:val="center"/>
              <w:rPr>
                <w:lang w:val="hr-HR"/>
              </w:rPr>
            </w:pPr>
          </w:p>
          <w:p w14:paraId="03E1D0CC" w14:textId="0913C960" w:rsidR="00E1171E" w:rsidRDefault="00E1171E">
            <w:pPr>
              <w:jc w:val="center"/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6E2BE676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D70B4A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1831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4798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42AED"/>
    <w:rsid w:val="001234BD"/>
    <w:rsid w:val="001545F4"/>
    <w:rsid w:val="00162460"/>
    <w:rsid w:val="00312101"/>
    <w:rsid w:val="003369A9"/>
    <w:rsid w:val="004E4E8C"/>
    <w:rsid w:val="006E0547"/>
    <w:rsid w:val="00702DFC"/>
    <w:rsid w:val="0088036A"/>
    <w:rsid w:val="00A772CD"/>
    <w:rsid w:val="00B94015"/>
    <w:rsid w:val="00B958F9"/>
    <w:rsid w:val="00D4359B"/>
    <w:rsid w:val="00D70B4A"/>
    <w:rsid w:val="00DA40DE"/>
    <w:rsid w:val="00DE60D7"/>
    <w:rsid w:val="00E1171E"/>
    <w:rsid w:val="00EB5118"/>
    <w:rsid w:val="00EE027A"/>
    <w:rsid w:val="00EE0F89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2024-01-15T13:30:00Z</dcterms:created>
  <dcterms:modified xsi:type="dcterms:W3CDTF">2024-01-15T13:40:00Z</dcterms:modified>
</cp:coreProperties>
</file>