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4E823" w14:textId="0EC0D9BD" w:rsidR="00F87450" w:rsidRPr="00821DB1" w:rsidRDefault="0034101D" w:rsidP="00821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DB1">
        <w:rPr>
          <w:rFonts w:ascii="Times New Roman" w:hAnsi="Times New Roman" w:cs="Times New Roman"/>
          <w:b/>
          <w:bCs/>
          <w:sz w:val="24"/>
          <w:szCs w:val="24"/>
        </w:rPr>
        <w:t>Poziv javnosti</w:t>
      </w:r>
    </w:p>
    <w:p w14:paraId="77D6A710" w14:textId="5D32D9D4" w:rsidR="0034101D" w:rsidRPr="00821DB1" w:rsidRDefault="0034101D" w:rsidP="00821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DB1">
        <w:rPr>
          <w:rFonts w:ascii="Times New Roman" w:hAnsi="Times New Roman" w:cs="Times New Roman"/>
          <w:b/>
          <w:bCs/>
          <w:sz w:val="24"/>
          <w:szCs w:val="24"/>
        </w:rPr>
        <w:t xml:space="preserve">za dostavu prijedloga i mišljenja o </w:t>
      </w:r>
    </w:p>
    <w:p w14:paraId="5FD44949" w14:textId="4CC63F48" w:rsidR="00285B9D" w:rsidRPr="00821DB1" w:rsidRDefault="0034101D" w:rsidP="00821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DB1">
        <w:rPr>
          <w:rFonts w:ascii="Times New Roman" w:hAnsi="Times New Roman" w:cs="Times New Roman"/>
          <w:b/>
          <w:bCs/>
          <w:sz w:val="24"/>
          <w:szCs w:val="24"/>
        </w:rPr>
        <w:t xml:space="preserve">Odluci o socijalnoj skrbi Grada Vinkovaca za 2027. godinu </w:t>
      </w:r>
    </w:p>
    <w:p w14:paraId="2C1A1532" w14:textId="77777777" w:rsidR="00F87450" w:rsidRDefault="00F87450" w:rsidP="00821D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7C7E9" w14:textId="77777777" w:rsidR="00821DB1" w:rsidRPr="00821DB1" w:rsidRDefault="00821DB1" w:rsidP="00821D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C177A" w14:textId="2A513240" w:rsidR="00F87450" w:rsidRDefault="00F87450" w:rsidP="00821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DB1">
        <w:rPr>
          <w:rFonts w:ascii="Times New Roman" w:hAnsi="Times New Roman" w:cs="Times New Roman"/>
          <w:b/>
          <w:bCs/>
          <w:sz w:val="24"/>
          <w:szCs w:val="24"/>
        </w:rPr>
        <w:t>RAZLOZI DONOŠENJA AKTA</w:t>
      </w:r>
    </w:p>
    <w:p w14:paraId="22D0B319" w14:textId="77777777" w:rsidR="00821DB1" w:rsidRPr="00821DB1" w:rsidRDefault="00821DB1" w:rsidP="00821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F72B7A" w14:textId="77777777" w:rsidR="0034101D" w:rsidRPr="00821DB1" w:rsidRDefault="0034101D" w:rsidP="00821DB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B1">
        <w:rPr>
          <w:rFonts w:ascii="Times New Roman" w:hAnsi="Times New Roman" w:cs="Times New Roman"/>
          <w:sz w:val="24"/>
          <w:szCs w:val="24"/>
        </w:rPr>
        <w:t>Zakonom o socijalnoj skrbi („Narodne novine” broj 18/22, 46/22, 119/22, 71/23, 156/23 i 61/25) određene su nadležnosti jedinica lokalne samouprave u poslovima materijalne zaštite socijalno ugroženih građana.</w:t>
      </w:r>
    </w:p>
    <w:p w14:paraId="3C153EFE" w14:textId="77777777" w:rsidR="0034101D" w:rsidRPr="00821DB1" w:rsidRDefault="0034101D" w:rsidP="00821DB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B1">
        <w:rPr>
          <w:rFonts w:ascii="Times New Roman" w:hAnsi="Times New Roman" w:cs="Times New Roman"/>
          <w:sz w:val="24"/>
          <w:szCs w:val="24"/>
        </w:rPr>
        <w:t>Zakonom je propisano da jedinice lokalne i područne (regionalne) samouprave mogu osigurati sredstva za ostvarivanje socijalnih usluga stanovnicima na svom području u većem opsegu nego što je utvrđeno Zakonom, na način propisan njihovim općim aktom, ako u svom proračunu imaju za to osigurana sredstva.</w:t>
      </w:r>
    </w:p>
    <w:p w14:paraId="27E2842B" w14:textId="77777777" w:rsidR="0034101D" w:rsidRPr="00821DB1" w:rsidRDefault="0034101D" w:rsidP="00821DB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B1">
        <w:rPr>
          <w:rFonts w:ascii="Times New Roman" w:hAnsi="Times New Roman" w:cs="Times New Roman"/>
          <w:sz w:val="24"/>
          <w:szCs w:val="24"/>
        </w:rPr>
        <w:t>U cilju osiguranja ostvarivanja prava i usluga u većem obujmu nego što je određeno Zakonom, Grad svake godine donosi Odluku o socijalnoj skrbi.</w:t>
      </w:r>
    </w:p>
    <w:p w14:paraId="524EF48E" w14:textId="77777777" w:rsidR="0034101D" w:rsidRDefault="0034101D" w:rsidP="00821DB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B1">
        <w:rPr>
          <w:rFonts w:ascii="Times New Roman" w:hAnsi="Times New Roman" w:cs="Times New Roman"/>
          <w:sz w:val="24"/>
          <w:szCs w:val="24"/>
        </w:rPr>
        <w:t xml:space="preserve">U Odluci su navedene mjere i financijska sredstva neophodna za njihovo provođenje. </w:t>
      </w:r>
    </w:p>
    <w:p w14:paraId="30E75ABE" w14:textId="77777777" w:rsidR="00821DB1" w:rsidRDefault="00821DB1" w:rsidP="00821DB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47EE86" w14:textId="77777777" w:rsidR="00821DB1" w:rsidRPr="00821DB1" w:rsidRDefault="00821DB1" w:rsidP="00821DB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27432C" w14:textId="7031E1E9" w:rsidR="00B50521" w:rsidRDefault="00B50521" w:rsidP="00821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DB1">
        <w:rPr>
          <w:rFonts w:ascii="Times New Roman" w:hAnsi="Times New Roman" w:cs="Times New Roman"/>
          <w:b/>
          <w:bCs/>
          <w:sz w:val="24"/>
          <w:szCs w:val="24"/>
        </w:rPr>
        <w:t>CILJEVI PROVOĐENJA SAVJETOVANJA</w:t>
      </w:r>
    </w:p>
    <w:p w14:paraId="594D2623" w14:textId="77777777" w:rsidR="00821DB1" w:rsidRPr="00821DB1" w:rsidRDefault="00821DB1" w:rsidP="00821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6FDD33" w14:textId="5F4A38A9" w:rsidR="0034101D" w:rsidRPr="00821DB1" w:rsidRDefault="00B50521" w:rsidP="00821DB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B1">
        <w:rPr>
          <w:rFonts w:ascii="Times New Roman" w:hAnsi="Times New Roman" w:cs="Times New Roman"/>
          <w:sz w:val="24"/>
          <w:szCs w:val="24"/>
        </w:rPr>
        <w:t xml:space="preserve">Cilj provođenja savjetovanja s javnošću je upoznavanje javnosti s </w:t>
      </w:r>
      <w:r w:rsidR="00821DB1">
        <w:rPr>
          <w:rFonts w:ascii="Times New Roman" w:hAnsi="Times New Roman" w:cs="Times New Roman"/>
          <w:sz w:val="24"/>
          <w:szCs w:val="24"/>
        </w:rPr>
        <w:t>prijedlogom</w:t>
      </w:r>
      <w:r w:rsidRPr="00821DB1">
        <w:rPr>
          <w:rFonts w:ascii="Times New Roman" w:hAnsi="Times New Roman" w:cs="Times New Roman"/>
          <w:sz w:val="24"/>
          <w:szCs w:val="24"/>
        </w:rPr>
        <w:t xml:space="preserve"> </w:t>
      </w:r>
      <w:r w:rsidR="0034101D" w:rsidRPr="00821DB1">
        <w:rPr>
          <w:rFonts w:ascii="Times New Roman" w:hAnsi="Times New Roman" w:cs="Times New Roman"/>
          <w:sz w:val="24"/>
          <w:szCs w:val="24"/>
        </w:rPr>
        <w:t>Odluke o socijalnoj skrbi</w:t>
      </w:r>
      <w:r w:rsidRPr="00821DB1">
        <w:rPr>
          <w:rFonts w:ascii="Times New Roman" w:hAnsi="Times New Roman" w:cs="Times New Roman"/>
          <w:sz w:val="24"/>
          <w:szCs w:val="24"/>
        </w:rPr>
        <w:t xml:space="preserve"> </w:t>
      </w:r>
      <w:r w:rsidR="0034101D" w:rsidRPr="00821DB1">
        <w:rPr>
          <w:rFonts w:ascii="Times New Roman" w:hAnsi="Times New Roman" w:cs="Times New Roman"/>
          <w:sz w:val="24"/>
          <w:szCs w:val="24"/>
        </w:rPr>
        <w:t>G</w:t>
      </w:r>
      <w:r w:rsidRPr="00821DB1">
        <w:rPr>
          <w:rFonts w:ascii="Times New Roman" w:hAnsi="Times New Roman" w:cs="Times New Roman"/>
          <w:sz w:val="24"/>
          <w:szCs w:val="24"/>
        </w:rPr>
        <w:t>rada Vinkovaca za 2027. godinu, dobivanje prijedloga i mišljenja javnosti te prihvaćanje utemeljenih prijedloga i mišljenja budući se dokument odnosi na interese građana</w:t>
      </w:r>
      <w:r w:rsidR="0034101D" w:rsidRPr="00821DB1">
        <w:rPr>
          <w:rFonts w:ascii="Times New Roman" w:hAnsi="Times New Roman" w:cs="Times New Roman"/>
          <w:sz w:val="24"/>
          <w:szCs w:val="24"/>
        </w:rPr>
        <w:t xml:space="preserve">. </w:t>
      </w:r>
      <w:r w:rsidRPr="00821DB1">
        <w:rPr>
          <w:rFonts w:ascii="Times New Roman" w:hAnsi="Times New Roman" w:cs="Times New Roman"/>
          <w:sz w:val="24"/>
          <w:szCs w:val="24"/>
        </w:rPr>
        <w:t xml:space="preserve">Takvim načinom </w:t>
      </w:r>
      <w:r w:rsidR="0034101D" w:rsidRPr="00821DB1">
        <w:rPr>
          <w:rFonts w:ascii="Times New Roman" w:hAnsi="Times New Roman" w:cs="Times New Roman"/>
          <w:sz w:val="24"/>
          <w:szCs w:val="24"/>
        </w:rPr>
        <w:t xml:space="preserve">mogu se </w:t>
      </w:r>
      <w:r w:rsidRPr="00821DB1">
        <w:rPr>
          <w:rFonts w:ascii="Times New Roman" w:hAnsi="Times New Roman" w:cs="Times New Roman"/>
          <w:sz w:val="24"/>
          <w:szCs w:val="24"/>
        </w:rPr>
        <w:t xml:space="preserve">osigurat u 2027. godini </w:t>
      </w:r>
      <w:r w:rsidR="0034101D" w:rsidRPr="00821DB1">
        <w:rPr>
          <w:rFonts w:ascii="Times New Roman" w:hAnsi="Times New Roman" w:cs="Times New Roman"/>
          <w:sz w:val="24"/>
          <w:szCs w:val="24"/>
        </w:rPr>
        <w:t xml:space="preserve">sredstva za ostvarivanje socijalnih usluga stanovnicima na području </w:t>
      </w:r>
      <w:r w:rsidR="0034101D" w:rsidRPr="00821DB1">
        <w:rPr>
          <w:rFonts w:ascii="Times New Roman" w:hAnsi="Times New Roman" w:cs="Times New Roman"/>
          <w:sz w:val="24"/>
          <w:szCs w:val="24"/>
        </w:rPr>
        <w:t xml:space="preserve">grada </w:t>
      </w:r>
      <w:r w:rsidR="0034101D" w:rsidRPr="00821DB1">
        <w:rPr>
          <w:rFonts w:ascii="Times New Roman" w:hAnsi="Times New Roman" w:cs="Times New Roman"/>
          <w:sz w:val="24"/>
          <w:szCs w:val="24"/>
        </w:rPr>
        <w:t>u</w:t>
      </w:r>
      <w:r w:rsidR="0034101D" w:rsidRPr="00821DB1">
        <w:rPr>
          <w:rFonts w:ascii="Times New Roman" w:hAnsi="Times New Roman" w:cs="Times New Roman"/>
          <w:sz w:val="24"/>
          <w:szCs w:val="24"/>
        </w:rPr>
        <w:t xml:space="preserve"> što </w:t>
      </w:r>
      <w:r w:rsidR="0034101D" w:rsidRPr="00821DB1">
        <w:rPr>
          <w:rFonts w:ascii="Times New Roman" w:hAnsi="Times New Roman" w:cs="Times New Roman"/>
          <w:sz w:val="24"/>
          <w:szCs w:val="24"/>
        </w:rPr>
        <w:t>većem opsegu.</w:t>
      </w:r>
    </w:p>
    <w:p w14:paraId="1AAE3C29" w14:textId="17C697AC" w:rsidR="00285B9D" w:rsidRDefault="00285B9D" w:rsidP="00821D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3C0CBF" w14:textId="77777777" w:rsidR="00821DB1" w:rsidRPr="00821DB1" w:rsidRDefault="00821DB1" w:rsidP="00821D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C60F0C" w14:textId="4B8138C7" w:rsidR="00285B9D" w:rsidRPr="00821DB1" w:rsidRDefault="00285B9D" w:rsidP="00821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DB1">
        <w:rPr>
          <w:rFonts w:ascii="Times New Roman" w:hAnsi="Times New Roman" w:cs="Times New Roman"/>
          <w:b/>
          <w:bCs/>
          <w:sz w:val="24"/>
          <w:szCs w:val="24"/>
        </w:rPr>
        <w:t>ROK ZA PODNOŠENJE PRIJEDLOGA I MIŠLJENJA</w:t>
      </w:r>
    </w:p>
    <w:p w14:paraId="47294F8A" w14:textId="0DA97BA7" w:rsidR="00285B9D" w:rsidRPr="00821DB1" w:rsidRDefault="00582C10" w:rsidP="00821D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1DB1">
        <w:rPr>
          <w:rFonts w:ascii="Times New Roman" w:hAnsi="Times New Roman" w:cs="Times New Roman"/>
          <w:sz w:val="24"/>
          <w:szCs w:val="24"/>
        </w:rPr>
        <w:t>o</w:t>
      </w:r>
      <w:r w:rsidR="00285B9D" w:rsidRPr="00821DB1">
        <w:rPr>
          <w:rFonts w:ascii="Times New Roman" w:hAnsi="Times New Roman" w:cs="Times New Roman"/>
          <w:sz w:val="24"/>
          <w:szCs w:val="24"/>
        </w:rPr>
        <w:t>d 04. studenoga 2026. god</w:t>
      </w:r>
      <w:r w:rsidR="00821DB1">
        <w:rPr>
          <w:rFonts w:ascii="Times New Roman" w:hAnsi="Times New Roman" w:cs="Times New Roman"/>
          <w:sz w:val="24"/>
          <w:szCs w:val="24"/>
        </w:rPr>
        <w:t>ine</w:t>
      </w:r>
      <w:r w:rsidR="00285B9D" w:rsidRPr="00821DB1">
        <w:rPr>
          <w:rFonts w:ascii="Times New Roman" w:hAnsi="Times New Roman" w:cs="Times New Roman"/>
          <w:sz w:val="24"/>
          <w:szCs w:val="24"/>
        </w:rPr>
        <w:t xml:space="preserve"> do 04. prosinca 2026. god</w:t>
      </w:r>
      <w:r w:rsidR="00821DB1">
        <w:rPr>
          <w:rFonts w:ascii="Times New Roman" w:hAnsi="Times New Roman" w:cs="Times New Roman"/>
          <w:sz w:val="24"/>
          <w:szCs w:val="24"/>
        </w:rPr>
        <w:t>ine</w:t>
      </w:r>
    </w:p>
    <w:p w14:paraId="4AD17654" w14:textId="77777777" w:rsidR="00285B9D" w:rsidRDefault="00285B9D" w:rsidP="00821D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FB654C" w14:textId="77777777" w:rsidR="00821DB1" w:rsidRPr="00821DB1" w:rsidRDefault="00821DB1" w:rsidP="00821D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941353" w14:textId="033AA171" w:rsidR="00285B9D" w:rsidRPr="00821DB1" w:rsidRDefault="00285B9D" w:rsidP="00821D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DB1">
        <w:rPr>
          <w:rFonts w:ascii="Times New Roman" w:hAnsi="Times New Roman" w:cs="Times New Roman"/>
          <w:b/>
          <w:bCs/>
          <w:sz w:val="24"/>
          <w:szCs w:val="24"/>
        </w:rPr>
        <w:t>ADRESA I NAČIN PODNOŠENJA PRIJEDLOGA I MIŠLJENJA</w:t>
      </w:r>
    </w:p>
    <w:p w14:paraId="1E21058C" w14:textId="77777777" w:rsidR="00285B9D" w:rsidRPr="00821DB1" w:rsidRDefault="00285B9D" w:rsidP="00821D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1DB1">
        <w:rPr>
          <w:rFonts w:ascii="Times New Roman" w:hAnsi="Times New Roman" w:cs="Times New Roman"/>
          <w:sz w:val="24"/>
          <w:szCs w:val="24"/>
        </w:rPr>
        <w:t>Pisani prijedlozi i mišljenja se dostavljaju na adresu elektronske pošte</w:t>
      </w:r>
    </w:p>
    <w:p w14:paraId="602AFF30" w14:textId="30E833CA" w:rsidR="00285B9D" w:rsidRPr="00821DB1" w:rsidRDefault="0034101D" w:rsidP="00821D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821DB1">
          <w:rPr>
            <w:rStyle w:val="Hiperveza"/>
            <w:rFonts w:ascii="Times New Roman" w:hAnsi="Times New Roman" w:cs="Times New Roman"/>
            <w:sz w:val="24"/>
            <w:szCs w:val="24"/>
          </w:rPr>
          <w:t>drustvene@vinkovci.hr</w:t>
        </w:r>
      </w:hyperlink>
    </w:p>
    <w:p w14:paraId="5D97EC20" w14:textId="77777777" w:rsidR="00285B9D" w:rsidRDefault="00285B9D" w:rsidP="00821D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1A0219" w14:textId="77777777" w:rsidR="00821DB1" w:rsidRDefault="00821DB1" w:rsidP="00821D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C4A66A" w14:textId="77777777" w:rsidR="00821DB1" w:rsidRPr="00821DB1" w:rsidRDefault="00821DB1" w:rsidP="00821D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BF253E" w14:textId="2E48FF3E" w:rsidR="00285B9D" w:rsidRPr="00821DB1" w:rsidRDefault="00285B9D" w:rsidP="00821D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B1">
        <w:rPr>
          <w:rFonts w:ascii="Times New Roman" w:hAnsi="Times New Roman" w:cs="Times New Roman"/>
          <w:sz w:val="24"/>
          <w:szCs w:val="24"/>
        </w:rPr>
        <w:t>Sukladno čl. 11. st. 4. Zakona o pravu na pristup informacijama („Narodne novine“ br. 25/13, 85/15</w:t>
      </w:r>
      <w:r w:rsidR="00821DB1">
        <w:rPr>
          <w:rFonts w:ascii="Times New Roman" w:hAnsi="Times New Roman" w:cs="Times New Roman"/>
          <w:sz w:val="24"/>
          <w:szCs w:val="24"/>
        </w:rPr>
        <w:t xml:space="preserve"> i</w:t>
      </w:r>
      <w:r w:rsidRPr="00821DB1">
        <w:rPr>
          <w:rFonts w:ascii="Times New Roman" w:hAnsi="Times New Roman" w:cs="Times New Roman"/>
          <w:sz w:val="24"/>
          <w:szCs w:val="24"/>
        </w:rPr>
        <w:t xml:space="preserve"> 69/22) po isteku roka za dostavu mišljenja i prijedloga izradit će se i objaviti izvješće o provedenom savjetovanju s javnošću koje će sadržavati zaprimljene prijedloge i primjedbe te očitovanja s razlozima za neprihvaćanje pojedinih prijedloga i primjedbi.   </w:t>
      </w:r>
    </w:p>
    <w:p w14:paraId="1CDBF5E4" w14:textId="7CAADB9C" w:rsidR="00285B9D" w:rsidRPr="00821DB1" w:rsidRDefault="00285B9D" w:rsidP="00821D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85B9D" w:rsidRPr="00821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98D"/>
    <w:rsid w:val="00271427"/>
    <w:rsid w:val="00285B9D"/>
    <w:rsid w:val="002B2FB7"/>
    <w:rsid w:val="00317C97"/>
    <w:rsid w:val="0032398D"/>
    <w:rsid w:val="0034101D"/>
    <w:rsid w:val="00380E3A"/>
    <w:rsid w:val="004867D3"/>
    <w:rsid w:val="005004CA"/>
    <w:rsid w:val="00501171"/>
    <w:rsid w:val="0051436D"/>
    <w:rsid w:val="00582C10"/>
    <w:rsid w:val="005F110A"/>
    <w:rsid w:val="00627F94"/>
    <w:rsid w:val="00821DB1"/>
    <w:rsid w:val="0095070F"/>
    <w:rsid w:val="00A64F0D"/>
    <w:rsid w:val="00AC27EA"/>
    <w:rsid w:val="00AD2A8C"/>
    <w:rsid w:val="00B50521"/>
    <w:rsid w:val="00BD5037"/>
    <w:rsid w:val="00F8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37A5A"/>
  <w15:chartTrackingRefBased/>
  <w15:docId w15:val="{FEDDC362-11F7-4471-846B-799AACC9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23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23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239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239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23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23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23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23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239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239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239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98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2398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239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2398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239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239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23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23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23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23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3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2398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2398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2398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239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2398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2398D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285B9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85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ustvene@vinkovc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Korisnik</cp:lastModifiedBy>
  <cp:revision>2</cp:revision>
  <dcterms:created xsi:type="dcterms:W3CDTF">2026-11-04T09:09:00Z</dcterms:created>
  <dcterms:modified xsi:type="dcterms:W3CDTF">2026-11-04T09:09:00Z</dcterms:modified>
</cp:coreProperties>
</file>